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6F" w:rsidRPr="00F86968" w:rsidRDefault="00AF21B5" w:rsidP="00DF0E6F">
      <w:pPr>
        <w:ind w:left="5670"/>
        <w:rPr>
          <w:rFonts w:eastAsia="Courier New"/>
          <w:b/>
          <w:bCs/>
        </w:rPr>
      </w:pPr>
      <w:r w:rsidRPr="00AF21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F0E6F" w:rsidRPr="00AE7C8D" w:rsidRDefault="00057C8B" w:rsidP="00E40A3C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сти</w:t>
                  </w:r>
                  <w:r w:rsidR="00221A39">
                    <w:rPr>
                      <w:sz w:val="20"/>
                      <w:szCs w:val="20"/>
                    </w:rPr>
                    <w:t xml:space="preserve"> </w:t>
                  </w:r>
                  <w:r w:rsidR="00221A39" w:rsidRPr="00221A39">
                    <w:rPr>
                      <w:sz w:val="20"/>
                      <w:szCs w:val="20"/>
                    </w:rPr>
                    <w:t>5.2.4. Финансы</w:t>
                  </w:r>
                  <w:r w:rsidRPr="00412080">
                    <w:rPr>
                      <w:sz w:val="20"/>
                      <w:szCs w:val="20"/>
                    </w:rPr>
                    <w:t>, утв. п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12599D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12599D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12599D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12599D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12599D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«Омская гуманитарная академия»</w:t>
      </w:r>
    </w:p>
    <w:p w:rsidR="00217D39" w:rsidRPr="00F86968" w:rsidRDefault="00217D39" w:rsidP="00217D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86968">
        <w:rPr>
          <w:rFonts w:eastAsia="Courier New"/>
          <w:noProof/>
          <w:lang w:bidi="ru-RU"/>
        </w:rPr>
        <w:t xml:space="preserve">Кафедра </w:t>
      </w:r>
      <w:r w:rsidR="007733B7">
        <w:rPr>
          <w:rFonts w:eastAsia="Courier New"/>
          <w:noProof/>
          <w:lang w:bidi="ru-RU"/>
        </w:rPr>
        <w:t>э</w:t>
      </w:r>
      <w:r w:rsidR="007733B7" w:rsidRPr="007733B7">
        <w:rPr>
          <w:rFonts w:eastAsia="Courier New"/>
          <w:noProof/>
          <w:lang w:bidi="ru-RU"/>
        </w:rPr>
        <w:t xml:space="preserve">кономики и управления </w:t>
      </w:r>
      <w:r w:rsidR="008C4E55">
        <w:rPr>
          <w:rFonts w:eastAsia="Courier New"/>
          <w:noProof/>
          <w:lang w:bidi="ru-RU"/>
        </w:rPr>
        <w:t>персоналом</w:t>
      </w:r>
    </w:p>
    <w:p w:rsidR="00DF0E6F" w:rsidRPr="00F86968" w:rsidRDefault="00AF21B5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F21B5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2599D" w:rsidRPr="00C94464" w:rsidRDefault="0012599D" w:rsidP="0012599D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8696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F86968" w:rsidRDefault="00DF0E6F" w:rsidP="00DF0E6F">
      <w:pPr>
        <w:tabs>
          <w:tab w:val="left" w:pos="708"/>
        </w:tabs>
        <w:jc w:val="center"/>
        <w:rPr>
          <w:b/>
        </w:rPr>
      </w:pPr>
    </w:p>
    <w:p w:rsidR="00F557A6" w:rsidRPr="00F86968" w:rsidRDefault="007733B7" w:rsidP="00DF0E6F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Методика преподавания дисциплин в области экономических процессов</w:t>
      </w:r>
    </w:p>
    <w:p w:rsidR="00DF0E6F" w:rsidRPr="00F86968" w:rsidRDefault="00057C8B" w:rsidP="00DF0E6F">
      <w:pPr>
        <w:suppressAutoHyphens/>
        <w:jc w:val="center"/>
        <w:rPr>
          <w:bCs/>
        </w:rPr>
      </w:pPr>
      <w:r w:rsidRPr="00F86968">
        <w:rPr>
          <w:bCs/>
        </w:rPr>
        <w:t>2.1.3</w:t>
      </w:r>
    </w:p>
    <w:p w:rsidR="00057C8B" w:rsidRPr="00F86968" w:rsidRDefault="00057C8B" w:rsidP="00217D39">
      <w:pPr>
        <w:ind w:right="1"/>
        <w:contextualSpacing/>
        <w:rPr>
          <w:rFonts w:eastAsia="Courier New"/>
          <w:sz w:val="28"/>
          <w:szCs w:val="28"/>
          <w:lang w:bidi="ru-RU"/>
        </w:rPr>
      </w:pP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rFonts w:eastAsia="Courier New"/>
          <w:sz w:val="28"/>
          <w:szCs w:val="28"/>
          <w:lang w:bidi="ru-RU"/>
        </w:rPr>
        <w:t xml:space="preserve">по </w:t>
      </w:r>
      <w:r w:rsidRPr="00F86968">
        <w:rPr>
          <w:sz w:val="28"/>
          <w:szCs w:val="28"/>
        </w:rPr>
        <w:t>программе подготовки научных и научно-педагогических</w:t>
      </w: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sz w:val="28"/>
          <w:szCs w:val="28"/>
        </w:rPr>
        <w:t>кадров в аспирантуре</w:t>
      </w:r>
      <w:r w:rsidRPr="00F86968">
        <w:rPr>
          <w:rFonts w:eastAsia="Courier New"/>
          <w:sz w:val="28"/>
          <w:szCs w:val="28"/>
          <w:lang w:bidi="ru-RU"/>
        </w:rPr>
        <w:t xml:space="preserve"> </w:t>
      </w:r>
      <w:r w:rsidRPr="00F86968">
        <w:rPr>
          <w:sz w:val="28"/>
          <w:szCs w:val="28"/>
        </w:rPr>
        <w:t>по научной специальности</w:t>
      </w:r>
    </w:p>
    <w:p w:rsidR="00217D39" w:rsidRPr="00F86968" w:rsidRDefault="00221A39" w:rsidP="00217D39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5.2.4. Финансы</w:t>
      </w:r>
    </w:p>
    <w:bookmarkEnd w:id="0"/>
    <w:p w:rsidR="00057C8B" w:rsidRPr="00F86968" w:rsidRDefault="00057C8B" w:rsidP="00057C8B">
      <w:pPr>
        <w:suppressAutoHyphens/>
        <w:jc w:val="center"/>
        <w:rPr>
          <w:b/>
          <w:sz w:val="28"/>
          <w:szCs w:val="28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F86968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F86968" w:rsidRDefault="00057C8B" w:rsidP="00057C8B">
      <w:pPr>
        <w:suppressAutoHyphens/>
        <w:spacing w:after="200" w:line="276" w:lineRule="auto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</w:p>
    <w:p w:rsidR="0012599D" w:rsidRPr="00C13138" w:rsidRDefault="0012599D" w:rsidP="0012599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2599D" w:rsidRPr="00C13138" w:rsidRDefault="0012599D" w:rsidP="0012599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12599D" w:rsidRPr="00C13138" w:rsidRDefault="0012599D" w:rsidP="0012599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12599D" w:rsidRPr="00BC0271" w:rsidRDefault="0012599D" w:rsidP="0012599D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12599D" w:rsidRPr="00C13138" w:rsidRDefault="0012599D" w:rsidP="0012599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2599D" w:rsidRPr="00C13138" w:rsidRDefault="0012599D" w:rsidP="0012599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2599D" w:rsidRPr="0096751F" w:rsidRDefault="0012599D" w:rsidP="0012599D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057C8B" w:rsidRDefault="00057C8B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12599D" w:rsidRDefault="0012599D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12599D" w:rsidRPr="00F86968" w:rsidRDefault="0012599D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057C8B" w:rsidRPr="00F86968" w:rsidRDefault="00057C8B" w:rsidP="00057C8B">
      <w:pPr>
        <w:jc w:val="both"/>
        <w:rPr>
          <w:spacing w:val="-3"/>
          <w:lang w:eastAsia="en-US"/>
        </w:rPr>
      </w:pPr>
    </w:p>
    <w:p w:rsidR="00217D39" w:rsidRPr="00F86968" w:rsidRDefault="00217D39" w:rsidP="00217D39">
      <w:pPr>
        <w:jc w:val="both"/>
        <w:rPr>
          <w:spacing w:val="-3"/>
          <w:lang w:eastAsia="en-US"/>
        </w:rPr>
      </w:pPr>
      <w:r w:rsidRPr="00F86968">
        <w:rPr>
          <w:spacing w:val="-3"/>
          <w:lang w:eastAsia="en-US"/>
        </w:rPr>
        <w:lastRenderedPageBreak/>
        <w:t>Составитель: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E502E" w:rsidRDefault="008E502E" w:rsidP="008E502E">
      <w:pPr>
        <w:jc w:val="both"/>
        <w:rPr>
          <w:spacing w:val="-3"/>
          <w:lang w:eastAsia="en-US"/>
        </w:rPr>
      </w:pPr>
      <w:r>
        <w:t>д.э.н., профессор ___________/</w:t>
      </w:r>
      <w:proofErr w:type="spellStart"/>
      <w:r>
        <w:t>Патласов</w:t>
      </w:r>
      <w:proofErr w:type="spellEnd"/>
      <w:r>
        <w:t xml:space="preserve"> О.Ю. /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C4E55" w:rsidRPr="00DE43EE" w:rsidRDefault="008C4E55" w:rsidP="008C4E55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«Экономики и управления</w:t>
      </w:r>
      <w:r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8C4E55" w:rsidRDefault="008C4E55" w:rsidP="008C4E55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8C4E55" w:rsidRPr="00DE43EE" w:rsidRDefault="008C4E55" w:rsidP="008C4E55">
      <w:pPr>
        <w:tabs>
          <w:tab w:val="left" w:pos="1545"/>
        </w:tabs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</w:p>
    <w:p w:rsidR="008C4E55" w:rsidRPr="00F257D6" w:rsidRDefault="008C4E55" w:rsidP="008C4E55">
      <w:pPr>
        <w:tabs>
          <w:tab w:val="left" w:pos="0"/>
        </w:tabs>
      </w:pPr>
      <w:r w:rsidRPr="00F257D6">
        <w:t>Зав. кафедрой д</w:t>
      </w:r>
      <w:proofErr w:type="gramStart"/>
      <w:r w:rsidRPr="00F257D6">
        <w:t>.п</w:t>
      </w:r>
      <w:proofErr w:type="gramEnd"/>
      <w:r w:rsidRPr="00F257D6">
        <w:t>олит.н., профессор_________________ /О.В. Волох/</w:t>
      </w:r>
    </w:p>
    <w:p w:rsidR="00DF0E6F" w:rsidRPr="00F86968" w:rsidRDefault="00DF0E6F" w:rsidP="00217D39">
      <w:pPr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br w:type="page"/>
      </w:r>
    </w:p>
    <w:p w:rsidR="00DF0E6F" w:rsidRPr="00F86968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bookmarkStart w:id="1" w:name="_Hlk99831782"/>
            <w:r w:rsidRPr="00F86968">
              <w:t>1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Наименование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2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планируемых результатов обучения по дисциплине, соотнесе</w:t>
            </w:r>
            <w:r w:rsidRPr="00F86968">
              <w:t>н</w:t>
            </w:r>
            <w:r w:rsidRPr="00F8696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3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  <w:rPr>
                <w:spacing w:val="4"/>
              </w:rPr>
            </w:pPr>
            <w:r w:rsidRPr="00F8696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F86968">
              <w:rPr>
                <w:spacing w:val="4"/>
              </w:rPr>
              <w:t>е</w:t>
            </w:r>
            <w:r w:rsidRPr="00F8696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F86968">
              <w:rPr>
                <w:spacing w:val="4"/>
              </w:rPr>
              <w:t>е</w:t>
            </w:r>
            <w:r w:rsidRPr="00F8696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4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Содержание дисциплины, структурированное по темам (разделам) с указ</w:t>
            </w:r>
            <w:r w:rsidRPr="00F86968">
              <w:t>а</w:t>
            </w:r>
            <w:r w:rsidRPr="00F8696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5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6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7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ресурсов информационно-телекоммуникационной сети «Инте</w:t>
            </w:r>
            <w:r w:rsidRPr="00F86968">
              <w:t>р</w:t>
            </w:r>
            <w:r w:rsidRPr="00F8696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8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9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86968">
              <w:t>о</w:t>
            </w:r>
            <w:r w:rsidRPr="00F8696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rPr>
          <w:trHeight w:val="645"/>
        </w:trPr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10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bookmarkEnd w:id="1"/>
    </w:tbl>
    <w:p w:rsidR="00DF0E6F" w:rsidRPr="00F86968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p w:rsidR="002933E5" w:rsidRPr="00F86968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F86968">
        <w:rPr>
          <w:spacing w:val="-3"/>
          <w:lang w:eastAsia="en-US"/>
        </w:rPr>
        <w:br w:type="page"/>
      </w:r>
      <w:r w:rsidR="002933E5" w:rsidRPr="00F8696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86968">
        <w:rPr>
          <w:b/>
          <w:i/>
          <w:lang w:eastAsia="en-US"/>
        </w:rPr>
        <w:t>в соответствии с: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Федеральным законом Российской Федерации от 29.12.2012 № 273-ФЗ «Об обр</w:t>
      </w:r>
      <w:r w:rsidRPr="00F86968">
        <w:rPr>
          <w:lang w:eastAsia="en-US"/>
        </w:rPr>
        <w:t>а</w:t>
      </w:r>
      <w:r w:rsidRPr="00F86968">
        <w:rPr>
          <w:lang w:eastAsia="en-US"/>
        </w:rPr>
        <w:t>зовании в Российской Федерации»;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Приказом Минобрнауки России от 20.10.2021 N 951 "Об утверждении федерал</w:t>
      </w:r>
      <w:r w:rsidRPr="00F86968">
        <w:rPr>
          <w:lang w:eastAsia="en-US"/>
        </w:rPr>
        <w:t>ь</w:t>
      </w:r>
      <w:r w:rsidRPr="00F86968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F86968">
        <w:rPr>
          <w:lang w:eastAsia="en-US"/>
        </w:rPr>
        <w:t>с</w:t>
      </w:r>
      <w:r w:rsidRPr="00F8696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F86968">
        <w:rPr>
          <w:lang w:eastAsia="en-US"/>
        </w:rPr>
        <w:t>н</w:t>
      </w:r>
      <w:r w:rsidRPr="00F86968">
        <w:rPr>
          <w:lang w:eastAsia="en-US"/>
        </w:rPr>
        <w:t>юсте России 23.11.2021 N 65943)</w:t>
      </w:r>
      <w:r w:rsidRPr="00F86968">
        <w:t>;</w:t>
      </w:r>
    </w:p>
    <w:p w:rsidR="00057C8B" w:rsidRPr="00F86968" w:rsidRDefault="00057C8B" w:rsidP="00057C8B">
      <w:pPr>
        <w:ind w:firstLine="709"/>
        <w:jc w:val="both"/>
      </w:pPr>
      <w:r w:rsidRPr="00F86968">
        <w:t>- Постановлением Правительства РФ от 30.11.2021 N 2122 "Об утверждении Пол</w:t>
      </w:r>
      <w:r w:rsidRPr="00F86968">
        <w:t>о</w:t>
      </w:r>
      <w:r w:rsidRPr="00F86968">
        <w:t>жения о подготовке научных и научно-педагогических кадров в аспирантуре (адъюнкт</w:t>
      </w:r>
      <w:r w:rsidRPr="00F86968">
        <w:t>у</w:t>
      </w:r>
      <w:r w:rsidRPr="00F86968">
        <w:t>ре)".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Рабочая программа дисциплины составлена в соответствии с локальными норм</w:t>
      </w:r>
      <w:r w:rsidRPr="00F86968">
        <w:rPr>
          <w:lang w:eastAsia="en-US"/>
        </w:rPr>
        <w:t>а</w:t>
      </w:r>
      <w:r w:rsidRPr="00F86968">
        <w:rPr>
          <w:lang w:eastAsia="en-US"/>
        </w:rPr>
        <w:t>тивными актами ЧУ ОО ВО «Омская гуманитарная академия» (</w:t>
      </w:r>
      <w:r w:rsidRPr="00F86968">
        <w:rPr>
          <w:i/>
          <w:lang w:eastAsia="en-US"/>
        </w:rPr>
        <w:t xml:space="preserve">далее – Академия; </w:t>
      </w:r>
      <w:proofErr w:type="spellStart"/>
      <w:r w:rsidRPr="00F86968">
        <w:rPr>
          <w:i/>
          <w:lang w:eastAsia="en-US"/>
        </w:rPr>
        <w:t>ОмГА</w:t>
      </w:r>
      <w:proofErr w:type="spellEnd"/>
      <w:r w:rsidRPr="00F86968">
        <w:rPr>
          <w:lang w:eastAsia="en-US"/>
        </w:rPr>
        <w:t>):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bookmarkStart w:id="2" w:name="_Hlk99829013"/>
      <w:r w:rsidRPr="00F86968">
        <w:rPr>
          <w:lang w:eastAsia="en-US"/>
        </w:rPr>
        <w:t xml:space="preserve">- «Положением </w:t>
      </w:r>
      <w:r w:rsidRPr="00F86968">
        <w:t>о подготовке научных и научно-педагогических кадров в аспира</w:t>
      </w:r>
      <w:r w:rsidRPr="00F86968">
        <w:t>н</w:t>
      </w:r>
      <w:r w:rsidRPr="00F86968">
        <w:t>туре</w:t>
      </w:r>
      <w:r w:rsidRPr="00F86968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</w:t>
      </w:r>
      <w:r w:rsidRPr="00F86968">
        <w:rPr>
          <w:lang w:eastAsia="en-US"/>
        </w:rPr>
        <w:t>и</w:t>
      </w:r>
      <w:r w:rsidRPr="00F86968">
        <w:rPr>
          <w:lang w:eastAsia="en-US"/>
        </w:rPr>
        <w:t>казом ректора от 28.02.2022 №28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F86968">
        <w:rPr>
          <w:lang w:eastAsia="en-US"/>
        </w:rPr>
        <w:t>у</w:t>
      </w:r>
      <w:r w:rsidRPr="00F86968">
        <w:rPr>
          <w:lang w:eastAsia="en-US"/>
        </w:rPr>
        <w:t xml:space="preserve">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прик</w:t>
      </w:r>
      <w:r w:rsidRPr="00F86968">
        <w:rPr>
          <w:lang w:eastAsia="en-US"/>
        </w:rPr>
        <w:t>а</w:t>
      </w:r>
      <w:r w:rsidRPr="00F86968">
        <w:rPr>
          <w:lang w:eastAsia="en-US"/>
        </w:rPr>
        <w:t>зом ректора от 28.02.2022 №28;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«Положением о порядке разработки и утверждения адаптированных образов</w:t>
      </w:r>
      <w:r w:rsidRPr="00F86968">
        <w:rPr>
          <w:lang w:eastAsia="en-US"/>
        </w:rPr>
        <w:t>а</w:t>
      </w:r>
      <w:r w:rsidRPr="00F86968">
        <w:rPr>
          <w:lang w:eastAsia="en-US"/>
        </w:rPr>
        <w:t xml:space="preserve">тельных программ </w:t>
      </w:r>
      <w:r w:rsidRPr="00F86968">
        <w:t>подготовки научных и научно-педагогических кадров в аспирантуре</w:t>
      </w:r>
      <w:r w:rsidRPr="00F86968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F86968">
        <w:rPr>
          <w:lang w:eastAsia="en-US"/>
        </w:rPr>
        <w:t>а</w:t>
      </w:r>
      <w:r w:rsidRPr="00F86968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057C8B" w:rsidRPr="00F86968" w:rsidRDefault="00057C8B" w:rsidP="00057C8B">
      <w:pPr>
        <w:suppressAutoHyphens/>
        <w:ind w:firstLine="708"/>
        <w:jc w:val="both"/>
        <w:rPr>
          <w:lang w:eastAsia="en-US"/>
        </w:rPr>
      </w:pPr>
      <w:r w:rsidRPr="00F8696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86968">
        <w:t>программе подготовки научных и</w:t>
      </w:r>
      <w:r w:rsidRPr="00F86968">
        <w:rPr>
          <w:sz w:val="28"/>
          <w:szCs w:val="28"/>
        </w:rPr>
        <w:t xml:space="preserve"> </w:t>
      </w:r>
      <w:r w:rsidRPr="00F86968">
        <w:t>научно-педагогических кадров в аспирантуре по научной специальности</w:t>
      </w:r>
      <w:r w:rsidRPr="00F86968">
        <w:rPr>
          <w:sz w:val="28"/>
          <w:szCs w:val="28"/>
        </w:rPr>
        <w:t xml:space="preserve"> </w:t>
      </w:r>
      <w:r w:rsidR="00221A39">
        <w:t>5.2.4. Финансы</w:t>
      </w:r>
      <w:r w:rsidRPr="00F86968">
        <w:t xml:space="preserve">; </w:t>
      </w:r>
      <w:r w:rsidR="00857DA5">
        <w:rPr>
          <w:lang w:eastAsia="en-US"/>
        </w:rPr>
        <w:t>форма обучения – очная, на 202</w:t>
      </w:r>
      <w:r w:rsidR="0012599D">
        <w:rPr>
          <w:lang w:eastAsia="en-US"/>
        </w:rPr>
        <w:t>4</w:t>
      </w:r>
      <w:r w:rsidR="00857DA5">
        <w:rPr>
          <w:lang w:eastAsia="en-US"/>
        </w:rPr>
        <w:t>/202</w:t>
      </w:r>
      <w:r w:rsidR="0012599D">
        <w:rPr>
          <w:lang w:eastAsia="en-US"/>
        </w:rPr>
        <w:t>5</w:t>
      </w:r>
      <w:r w:rsidRPr="00F86968">
        <w:rPr>
          <w:lang w:eastAsia="en-US"/>
        </w:rPr>
        <w:t xml:space="preserve"> учебный год, утвержденным приказом ректора от </w:t>
      </w:r>
      <w:r w:rsidR="0012599D">
        <w:rPr>
          <w:lang w:eastAsia="en-US"/>
        </w:rPr>
        <w:t>25.03.2024 №34</w:t>
      </w:r>
      <w:r w:rsidR="0012599D" w:rsidRPr="00477B23">
        <w:rPr>
          <w:lang w:eastAsia="en-US"/>
        </w:rPr>
        <w:t>;</w:t>
      </w:r>
    </w:p>
    <w:p w:rsidR="00057C8B" w:rsidRPr="00F86968" w:rsidRDefault="00057C8B" w:rsidP="009F4070">
      <w:pPr>
        <w:snapToGrid w:val="0"/>
        <w:ind w:firstLine="709"/>
        <w:jc w:val="both"/>
        <w:rPr>
          <w:lang w:eastAsia="en-US"/>
        </w:rPr>
      </w:pPr>
    </w:p>
    <w:p w:rsidR="00A76E53" w:rsidRPr="00F86968" w:rsidRDefault="00A76E53" w:rsidP="009F4070">
      <w:pPr>
        <w:snapToGrid w:val="0"/>
        <w:ind w:firstLine="709"/>
        <w:jc w:val="both"/>
      </w:pPr>
      <w:r w:rsidRPr="00F8696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F86968">
        <w:rPr>
          <w:b/>
          <w:bCs/>
        </w:rPr>
        <w:t>2.1.3</w:t>
      </w:r>
      <w:r w:rsidR="00792F22" w:rsidRPr="00F86968">
        <w:rPr>
          <w:b/>
        </w:rPr>
        <w:t xml:space="preserve"> </w:t>
      </w:r>
      <w:r w:rsidR="009721B2" w:rsidRPr="00F86968">
        <w:rPr>
          <w:b/>
        </w:rPr>
        <w:t>«</w:t>
      </w:r>
      <w:r w:rsidR="007733B7">
        <w:rPr>
          <w:b/>
        </w:rPr>
        <w:t>Мет</w:t>
      </w:r>
      <w:r w:rsidR="007733B7">
        <w:rPr>
          <w:b/>
        </w:rPr>
        <w:t>о</w:t>
      </w:r>
      <w:r w:rsidR="007733B7">
        <w:rPr>
          <w:b/>
        </w:rPr>
        <w:t xml:space="preserve">дика преподавания дисциплин в области </w:t>
      </w:r>
      <w:proofErr w:type="gramStart"/>
      <w:r w:rsidR="007733B7">
        <w:rPr>
          <w:b/>
        </w:rPr>
        <w:t>экономических процессов</w:t>
      </w:r>
      <w:proofErr w:type="gramEnd"/>
      <w:r w:rsidR="009721B2" w:rsidRPr="00F86968">
        <w:rPr>
          <w:b/>
        </w:rPr>
        <w:t>»</w:t>
      </w:r>
      <w:r w:rsidRPr="00F86968">
        <w:rPr>
          <w:b/>
        </w:rPr>
        <w:t xml:space="preserve"> в тече</w:t>
      </w:r>
      <w:r w:rsidR="009F4070" w:rsidRPr="00F86968">
        <w:rPr>
          <w:b/>
        </w:rPr>
        <w:t xml:space="preserve">ние </w:t>
      </w:r>
      <w:r w:rsidR="00997935" w:rsidRPr="00F86968">
        <w:rPr>
          <w:b/>
        </w:rPr>
        <w:t>202</w:t>
      </w:r>
      <w:r w:rsidR="0012599D">
        <w:rPr>
          <w:b/>
        </w:rPr>
        <w:t>4</w:t>
      </w:r>
      <w:r w:rsidR="00057C8B" w:rsidRPr="00F86968">
        <w:rPr>
          <w:b/>
        </w:rPr>
        <w:t>/</w:t>
      </w:r>
      <w:r w:rsidR="00997935" w:rsidRPr="00F86968">
        <w:rPr>
          <w:b/>
        </w:rPr>
        <w:t>202</w:t>
      </w:r>
      <w:r w:rsidR="0012599D">
        <w:rPr>
          <w:b/>
        </w:rPr>
        <w:t>5</w:t>
      </w:r>
      <w:r w:rsidR="00997935" w:rsidRPr="00F86968">
        <w:rPr>
          <w:b/>
        </w:rPr>
        <w:t xml:space="preserve"> учебного года</w:t>
      </w:r>
      <w:r w:rsidRPr="00F86968">
        <w:rPr>
          <w:b/>
        </w:rPr>
        <w:t>:</w:t>
      </w:r>
    </w:p>
    <w:p w:rsidR="00C840B1" w:rsidRPr="00F86968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</w:t>
      </w:r>
      <w:r w:rsidRPr="00F86968">
        <w:rPr>
          <w:rFonts w:ascii="Times New Roman" w:hAnsi="Times New Roman" w:cs="Times New Roman"/>
          <w:sz w:val="24"/>
          <w:szCs w:val="24"/>
        </w:rPr>
        <w:t>е</w:t>
      </w:r>
      <w:r w:rsidRPr="00F86968">
        <w:rPr>
          <w:rFonts w:ascii="Times New Roman" w:hAnsi="Times New Roman" w:cs="Times New Roman"/>
          <w:sz w:val="24"/>
          <w:szCs w:val="24"/>
        </w:rPr>
        <w:t>бований к  программам подготовки научных и научно-педагогических кадров в аспира</w:t>
      </w:r>
      <w:r w:rsidRPr="00F86968">
        <w:rPr>
          <w:rFonts w:ascii="Times New Roman" w:hAnsi="Times New Roman" w:cs="Times New Roman"/>
          <w:sz w:val="24"/>
          <w:szCs w:val="24"/>
        </w:rPr>
        <w:t>н</w:t>
      </w:r>
      <w:r w:rsidRPr="00F86968">
        <w:rPr>
          <w:rFonts w:ascii="Times New Roman" w:hAnsi="Times New Roman" w:cs="Times New Roman"/>
          <w:sz w:val="24"/>
          <w:szCs w:val="24"/>
        </w:rPr>
        <w:t xml:space="preserve">туре по  научной специальности </w:t>
      </w:r>
      <w:r w:rsidR="00221A39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="00221A39">
        <w:rPr>
          <w:rFonts w:ascii="Times New Roman" w:hAnsi="Times New Roman" w:cs="Times New Roman"/>
          <w:sz w:val="24"/>
          <w:szCs w:val="24"/>
        </w:rPr>
        <w:t>Финансы</w:t>
      </w:r>
      <w:r w:rsidRPr="00F86968">
        <w:rPr>
          <w:rFonts w:ascii="Times New Roman" w:hAnsi="Times New Roman" w:cs="Times New Roman"/>
          <w:sz w:val="24"/>
          <w:szCs w:val="24"/>
        </w:rPr>
        <w:t xml:space="preserve"> управления  в соответствии с требов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F86968">
        <w:rPr>
          <w:rFonts w:ascii="Times New Roman" w:hAnsi="Times New Roman" w:cs="Times New Roman"/>
        </w:rPr>
        <w:t xml:space="preserve"> </w:t>
      </w:r>
      <w:r w:rsidRPr="00F86968">
        <w:rPr>
          <w:rFonts w:ascii="Times New Roman" w:hAnsi="Times New Roman" w:cs="Times New Roman"/>
          <w:b/>
          <w:sz w:val="24"/>
          <w:szCs w:val="24"/>
        </w:rPr>
        <w:t>2.1.3</w:t>
      </w:r>
      <w:r w:rsidR="00DF0E6F" w:rsidRPr="00F869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733B7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экономических процессов</w:t>
      </w:r>
      <w:r w:rsidR="009721B2" w:rsidRPr="00F86968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F86968">
        <w:rPr>
          <w:rFonts w:ascii="Times New Roman" w:hAnsi="Times New Roman" w:cs="Times New Roman"/>
          <w:sz w:val="24"/>
          <w:szCs w:val="24"/>
        </w:rPr>
        <w:t xml:space="preserve"> в т</w:t>
      </w:r>
      <w:r w:rsidR="00C840B1" w:rsidRPr="00F86968">
        <w:rPr>
          <w:rFonts w:ascii="Times New Roman" w:hAnsi="Times New Roman" w:cs="Times New Roman"/>
          <w:sz w:val="24"/>
          <w:szCs w:val="24"/>
        </w:rPr>
        <w:t>е</w:t>
      </w:r>
      <w:r w:rsidR="00C840B1" w:rsidRPr="00F86968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997935" w:rsidRPr="00F86968">
        <w:rPr>
          <w:rFonts w:ascii="Times New Roman" w:hAnsi="Times New Roman" w:cs="Times New Roman"/>
          <w:sz w:val="24"/>
          <w:szCs w:val="24"/>
        </w:rPr>
        <w:t>202</w:t>
      </w:r>
      <w:r w:rsidR="0012599D">
        <w:rPr>
          <w:rFonts w:ascii="Times New Roman" w:hAnsi="Times New Roman" w:cs="Times New Roman"/>
          <w:sz w:val="24"/>
          <w:szCs w:val="24"/>
        </w:rPr>
        <w:t>4</w:t>
      </w:r>
      <w:r w:rsidR="00997935" w:rsidRPr="00F86968">
        <w:rPr>
          <w:rFonts w:ascii="Times New Roman" w:hAnsi="Times New Roman" w:cs="Times New Roman"/>
          <w:sz w:val="24"/>
          <w:szCs w:val="24"/>
        </w:rPr>
        <w:t>/202</w:t>
      </w:r>
      <w:r w:rsidR="0012599D">
        <w:rPr>
          <w:rFonts w:ascii="Times New Roman" w:hAnsi="Times New Roman" w:cs="Times New Roman"/>
          <w:sz w:val="24"/>
          <w:szCs w:val="24"/>
        </w:rPr>
        <w:t>5</w:t>
      </w:r>
      <w:r w:rsidR="00997935" w:rsidRPr="00F8696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F869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F86968" w:rsidRDefault="002933E5" w:rsidP="009F4070">
      <w:pPr>
        <w:suppressAutoHyphens/>
        <w:jc w:val="both"/>
      </w:pPr>
    </w:p>
    <w:p w:rsidR="00B93EBC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E47FBF" w:rsidRPr="00F86968">
        <w:rPr>
          <w:rFonts w:ascii="Times New Roman" w:hAnsi="Times New Roman"/>
          <w:b/>
          <w:sz w:val="24"/>
          <w:szCs w:val="24"/>
        </w:rPr>
        <w:t>2.1.3</w:t>
      </w:r>
      <w:r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9721B2" w:rsidRPr="00F86968">
        <w:rPr>
          <w:rFonts w:ascii="Times New Roman" w:hAnsi="Times New Roman"/>
          <w:b/>
          <w:sz w:val="24"/>
          <w:szCs w:val="24"/>
        </w:rPr>
        <w:t>«</w:t>
      </w:r>
      <w:r w:rsidR="007733B7">
        <w:rPr>
          <w:rFonts w:ascii="Times New Roman" w:hAnsi="Times New Roman"/>
          <w:b/>
          <w:sz w:val="24"/>
          <w:szCs w:val="24"/>
        </w:rPr>
        <w:t>Методика преподавания дисциплин в о</w:t>
      </w:r>
      <w:r w:rsidR="007733B7">
        <w:rPr>
          <w:rFonts w:ascii="Times New Roman" w:hAnsi="Times New Roman"/>
          <w:b/>
          <w:sz w:val="24"/>
          <w:szCs w:val="24"/>
        </w:rPr>
        <w:t>б</w:t>
      </w:r>
      <w:r w:rsidR="007733B7">
        <w:rPr>
          <w:rFonts w:ascii="Times New Roman" w:hAnsi="Times New Roman"/>
          <w:b/>
          <w:sz w:val="24"/>
          <w:szCs w:val="24"/>
        </w:rPr>
        <w:t>ласти экономических процессов</w:t>
      </w:r>
      <w:r w:rsidR="009721B2" w:rsidRPr="00F86968">
        <w:rPr>
          <w:rFonts w:ascii="Times New Roman" w:hAnsi="Times New Roman"/>
          <w:b/>
          <w:sz w:val="24"/>
          <w:szCs w:val="24"/>
        </w:rPr>
        <w:t>»</w:t>
      </w:r>
    </w:p>
    <w:p w:rsidR="007F4B97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617A1" w:rsidRPr="00F86968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8696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F86968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F86968">
        <w:t xml:space="preserve">, утвержденными Приказом </w:t>
      </w:r>
      <w:r w:rsidRPr="00F86968">
        <w:rPr>
          <w:lang w:eastAsia="en-US"/>
        </w:rPr>
        <w:t>Минобрнауки России от 20.10.2021 N 951 "Об утверждении федеральных гос</w:t>
      </w:r>
      <w:r w:rsidRPr="00F86968">
        <w:rPr>
          <w:lang w:eastAsia="en-US"/>
        </w:rPr>
        <w:t>у</w:t>
      </w:r>
      <w:r w:rsidRPr="00F86968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F86968">
        <w:rPr>
          <w:lang w:eastAsia="en-US"/>
        </w:rPr>
        <w:t>с</w:t>
      </w:r>
      <w:r w:rsidRPr="00F8696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F86968">
        <w:rPr>
          <w:lang w:eastAsia="en-US"/>
        </w:rPr>
        <w:t>н</w:t>
      </w:r>
      <w:r w:rsidRPr="00F86968">
        <w:rPr>
          <w:lang w:eastAsia="en-US"/>
        </w:rPr>
        <w:t>юсте России 23.11.2021 N 65943)</w:t>
      </w:r>
      <w:r w:rsidRPr="00F86968">
        <w:t xml:space="preserve">, </w:t>
      </w:r>
      <w:r w:rsidRPr="00F86968">
        <w:rPr>
          <w:rFonts w:eastAsia="Calibri"/>
          <w:lang w:eastAsia="en-US"/>
        </w:rPr>
        <w:t>при разработке основной профессиональной образов</w:t>
      </w:r>
      <w:r w:rsidRPr="00F86968">
        <w:rPr>
          <w:rFonts w:eastAsia="Calibri"/>
          <w:lang w:eastAsia="en-US"/>
        </w:rPr>
        <w:t>а</w:t>
      </w:r>
      <w:r w:rsidRPr="00F86968">
        <w:rPr>
          <w:rFonts w:eastAsia="Calibri"/>
          <w:lang w:eastAsia="en-US"/>
        </w:rPr>
        <w:t xml:space="preserve">тельной программы - </w:t>
      </w:r>
      <w:r w:rsidRPr="00F86968">
        <w:t>программы подготовки научных и научно-педагогических кадров в аспирантуре</w:t>
      </w:r>
      <w:r w:rsidRPr="00F86968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Процесс изучения дисциплины </w:t>
      </w:r>
      <w:r w:rsidR="009721B2" w:rsidRPr="00F86968">
        <w:rPr>
          <w:rFonts w:eastAsia="Calibri"/>
          <w:b/>
          <w:lang w:eastAsia="en-US"/>
        </w:rPr>
        <w:t>«</w:t>
      </w:r>
      <w:r w:rsidR="007733B7">
        <w:rPr>
          <w:b/>
        </w:rPr>
        <w:t>Методика преподавания дисциплин в области экономических процессов</w:t>
      </w:r>
      <w:r w:rsidR="009721B2" w:rsidRPr="00F86968">
        <w:rPr>
          <w:rFonts w:eastAsia="Calibri"/>
          <w:lang w:eastAsia="en-US"/>
        </w:rPr>
        <w:t>»</w:t>
      </w:r>
      <w:r w:rsidRPr="00F86968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07653D" w:rsidRPr="00F86968" w:rsidTr="00E07EEE">
        <w:tc>
          <w:tcPr>
            <w:tcW w:w="3049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Код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0665E" w:rsidRPr="00F86968" w:rsidTr="009D10A4">
        <w:tc>
          <w:tcPr>
            <w:tcW w:w="3049" w:type="dxa"/>
            <w:vAlign w:val="center"/>
          </w:tcPr>
          <w:p w:rsidR="00F0665E" w:rsidRPr="00F86968" w:rsidRDefault="00F0665E" w:rsidP="00F0665E">
            <w:pPr>
              <w:jc w:val="both"/>
              <w:rPr>
                <w:rStyle w:val="fontstyle01"/>
                <w:color w:val="auto"/>
              </w:rPr>
            </w:pPr>
            <w:r w:rsidRPr="00F86968">
              <w:t>Готовность к преподав</w:t>
            </w:r>
            <w:r w:rsidRPr="00F86968">
              <w:t>а</w:t>
            </w:r>
            <w:r w:rsidRPr="00F86968">
              <w:t>тельской деятельности по образовательным пр</w:t>
            </w:r>
            <w:r w:rsidRPr="00F86968">
              <w:t>о</w:t>
            </w:r>
            <w:r w:rsidRPr="00F86968">
              <w:t>граммам высшего образ</w:t>
            </w:r>
            <w:r w:rsidRPr="00F86968">
              <w:t>о</w:t>
            </w:r>
            <w:r w:rsidRPr="00F86968">
              <w:t>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нормативно-правовые основы преподав</w:t>
            </w:r>
            <w:r>
              <w:t>а</w:t>
            </w:r>
            <w:r>
              <w:t>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современные методы и технологии преп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давания</w:t>
            </w:r>
          </w:p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осуществлять отбор и использовать опт</w:t>
            </w:r>
            <w:r>
              <w:t>и</w:t>
            </w:r>
            <w:r>
              <w:t>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подбирать материал для основных 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>
              <w:t>ехнологией проектирования образов</w:t>
            </w:r>
            <w:r>
              <w:t>а</w:t>
            </w:r>
            <w:r>
              <w:t>тельного процесса на уровне высшего обр</w:t>
            </w:r>
            <w:r>
              <w:t>а</w:t>
            </w:r>
            <w:r>
              <w:t>зования;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F0665E" w:rsidRPr="00F86968" w:rsidTr="007559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9" w:rsidRDefault="00221A39" w:rsidP="00221A39">
            <w:pPr>
              <w:jc w:val="both"/>
            </w:pPr>
            <w:r>
              <w:t>способностью применять методологию теоретич</w:t>
            </w:r>
            <w:r>
              <w:t>е</w:t>
            </w:r>
            <w:r>
              <w:t>ских и экспериментальных исследований в области экономики, финансов, д</w:t>
            </w:r>
            <w:r>
              <w:t>е</w:t>
            </w:r>
            <w:r>
              <w:t>нежного обращения и кр</w:t>
            </w:r>
            <w:r>
              <w:t>е</w:t>
            </w:r>
            <w:r>
              <w:t>дита</w:t>
            </w:r>
          </w:p>
          <w:p w:rsidR="00F0665E" w:rsidRDefault="00F0665E" w:rsidP="00F0665E">
            <w:r>
              <w:tab/>
            </w:r>
          </w:p>
          <w:p w:rsidR="00F0665E" w:rsidRPr="00F86968" w:rsidRDefault="00F0665E" w:rsidP="00F0665E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Pr="00F86968" w:rsidRDefault="00F0665E" w:rsidP="00F0665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F86968">
              <w:rPr>
                <w:rFonts w:eastAsia="Calibri"/>
                <w:bCs/>
                <w:lang w:eastAsia="en-US"/>
              </w:rPr>
              <w:t>ПК-</w:t>
            </w: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9" w:rsidRDefault="00221A39" w:rsidP="00221A39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221A39" w:rsidRDefault="00221A39" w:rsidP="00221A39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основные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нежного обращения и кредита;</w:t>
            </w:r>
          </w:p>
          <w:p w:rsidR="00221A39" w:rsidRDefault="00221A39" w:rsidP="00221A39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221A39" w:rsidRDefault="00221A39" w:rsidP="00221A39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221A39" w:rsidRDefault="00221A39" w:rsidP="00221A39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применять методы теоретических иссл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дований в области экономики, финансов, 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нежного обращения и кредита</w:t>
            </w:r>
          </w:p>
          <w:p w:rsidR="00221A39" w:rsidRDefault="00221A39" w:rsidP="00221A39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применять методы экспериментальных исследований в области экономики, фина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сов, денежного обращения и кредита</w:t>
            </w:r>
          </w:p>
          <w:p w:rsidR="00221A39" w:rsidRDefault="00221A39" w:rsidP="00221A39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221A39" w:rsidRDefault="00221A39" w:rsidP="00221A39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навыками применения методов теоретич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исследований в области экономики,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F0665E" w:rsidRDefault="00221A39" w:rsidP="00221A39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•</w:t>
            </w:r>
            <w:r>
              <w:rPr>
                <w:rFonts w:eastAsia="Calibri"/>
                <w:lang w:eastAsia="en-US"/>
              </w:rPr>
              <w:tab/>
              <w:t>навыками применения методов экспер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ментальных исследований в области экон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мики, финансов, денежного обращения и кредита</w:t>
            </w:r>
          </w:p>
        </w:tc>
      </w:tr>
    </w:tbl>
    <w:p w:rsidR="0007653D" w:rsidRPr="00F86968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B6435" w:rsidRPr="00F86968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F86968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F86968">
        <w:rPr>
          <w:b/>
          <w:spacing w:val="4"/>
        </w:rPr>
        <w:t>о</w:t>
      </w:r>
      <w:r w:rsidRPr="00F86968">
        <w:rPr>
          <w:b/>
          <w:spacing w:val="4"/>
        </w:rPr>
        <w:t>стоятельную работу обучающихся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Объем учебной дисциплины: </w:t>
      </w:r>
      <w:r w:rsidRPr="00F86968">
        <w:rPr>
          <w:rFonts w:eastAsia="Calibri"/>
          <w:b/>
          <w:lang w:eastAsia="en-US"/>
        </w:rPr>
        <w:t>72 академических часа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3</w:t>
            </w:r>
            <w:r w:rsidR="00AF29CD"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12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20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40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зачет</w:t>
            </w:r>
          </w:p>
        </w:tc>
      </w:tr>
    </w:tbl>
    <w:p w:rsidR="004B6435" w:rsidRPr="00F86968" w:rsidRDefault="004B6435" w:rsidP="0007653D">
      <w:pPr>
        <w:keepNext/>
        <w:ind w:firstLine="709"/>
        <w:jc w:val="both"/>
        <w:rPr>
          <w:b/>
        </w:rPr>
      </w:pPr>
    </w:p>
    <w:p w:rsidR="006544CA" w:rsidRPr="00F86968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F86968">
        <w:rPr>
          <w:b/>
        </w:rPr>
        <w:t>4. Содержание дисциплины, структурированное по темам (разделам) с указ</w:t>
      </w:r>
      <w:r w:rsidRPr="00F86968">
        <w:rPr>
          <w:b/>
        </w:rPr>
        <w:t>а</w:t>
      </w:r>
      <w:r w:rsidRPr="00F86968">
        <w:rPr>
          <w:b/>
        </w:rPr>
        <w:t>нием отведенного на них количества академических часов и видов учебных занятий</w:t>
      </w: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4.1. Тематический план для очной формы обучения</w:t>
      </w:r>
    </w:p>
    <w:p w:rsidR="006544CA" w:rsidRPr="00F86968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09"/>
        <w:gridCol w:w="11"/>
        <w:gridCol w:w="842"/>
      </w:tblGrid>
      <w:tr w:rsidR="006544CA" w:rsidRPr="00F86968" w:rsidTr="005A66E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r w:rsidRPr="00F8696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СРС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F8696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731C" w:rsidRPr="00F86968" w:rsidRDefault="006544CA" w:rsidP="0030731C">
            <w:pPr>
              <w:jc w:val="center"/>
            </w:pPr>
            <w:r w:rsidRPr="00F86968">
              <w:t xml:space="preserve">Раздел I. </w:t>
            </w:r>
            <w:r w:rsidR="0030731C" w:rsidRPr="00F86968">
              <w:t xml:space="preserve">Проблематика методического обеспечения преподавания дисциплин </w:t>
            </w:r>
          </w:p>
          <w:p w:rsidR="006544CA" w:rsidRPr="00F86968" w:rsidRDefault="005D0F1F" w:rsidP="0030731C">
            <w:pPr>
              <w:jc w:val="center"/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r w:rsidRPr="00F86968">
              <w:rPr>
                <w:b/>
              </w:rPr>
              <w:t>Тема №1</w:t>
            </w:r>
            <w:r w:rsidRPr="00F86968">
              <w:t xml:space="preserve">. </w:t>
            </w:r>
            <w:r w:rsidR="00C33830" w:rsidRPr="00F86968">
              <w:rPr>
                <w:bCs/>
              </w:rPr>
              <w:t>Документальное и методическое обеспеч</w:t>
            </w:r>
            <w:r w:rsidR="00C33830" w:rsidRPr="00F86968">
              <w:rPr>
                <w:bCs/>
              </w:rPr>
              <w:t>е</w:t>
            </w:r>
            <w:r w:rsidR="00C33830" w:rsidRPr="00F86968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№2.</w:t>
            </w:r>
            <w:r w:rsidRPr="00F86968">
              <w:rPr>
                <w:szCs w:val="22"/>
              </w:rPr>
              <w:t xml:space="preserve"> </w:t>
            </w:r>
            <w:r w:rsidR="005E3EAD" w:rsidRPr="005E3EAD">
              <w:rPr>
                <w:szCs w:val="22"/>
              </w:rPr>
              <w:t>Содержание и сущность методики преп</w:t>
            </w:r>
            <w:r w:rsidR="005E3EAD" w:rsidRPr="005E3EAD">
              <w:rPr>
                <w:szCs w:val="22"/>
              </w:rPr>
              <w:t>о</w:t>
            </w:r>
            <w:r w:rsidR="005E3EAD" w:rsidRPr="005E3EAD">
              <w:rPr>
                <w:szCs w:val="22"/>
              </w:rPr>
              <w:t>давания экономических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</w:rPr>
              <w:t xml:space="preserve">Тема №3. 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Задача подготовки кадров и модель совр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е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менного преподавателя-экономиста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830" w:rsidRPr="00F86968" w:rsidRDefault="006544CA" w:rsidP="00C33830">
            <w:pPr>
              <w:jc w:val="center"/>
              <w:rPr>
                <w:iCs/>
                <w:sz w:val="22"/>
                <w:szCs w:val="22"/>
              </w:rPr>
            </w:pPr>
            <w:r w:rsidRPr="00F86968">
              <w:t xml:space="preserve">Раздел </w:t>
            </w:r>
            <w:r w:rsidRPr="00F86968">
              <w:rPr>
                <w:lang w:val="en-US"/>
              </w:rPr>
              <w:t>II</w:t>
            </w:r>
            <w:r w:rsidRPr="00F86968">
              <w:t xml:space="preserve">. </w:t>
            </w:r>
            <w:r w:rsidR="00C33830" w:rsidRPr="00F86968">
              <w:rPr>
                <w:iCs/>
                <w:sz w:val="22"/>
                <w:szCs w:val="22"/>
              </w:rPr>
              <w:t xml:space="preserve">Основы традиционной и инновационной методики преподавания дисциплин </w:t>
            </w:r>
          </w:p>
          <w:p w:rsidR="006544CA" w:rsidRPr="00F86968" w:rsidRDefault="005D0F1F" w:rsidP="00C33830">
            <w:pPr>
              <w:jc w:val="center"/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</w:rPr>
              <w:t>Тема №4.</w:t>
            </w:r>
            <w:r w:rsidRPr="00F8696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Методика отбора и конструирования  д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и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дактических единиц </w:t>
            </w:r>
            <w:r w:rsid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экономических 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дисциплин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color w:val="auto"/>
                <w:sz w:val="24"/>
                <w:szCs w:val="22"/>
              </w:rPr>
              <w:t>Тема №5.</w:t>
            </w:r>
            <w:r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Содержание и структура методики излож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е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ния научно-учебного материала студентам</w:t>
            </w:r>
          </w:p>
          <w:p w:rsidR="006544CA" w:rsidRPr="00F86968" w:rsidRDefault="006544C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374CF8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№6.</w:t>
            </w:r>
            <w:r w:rsidRPr="00F86968">
              <w:rPr>
                <w:szCs w:val="22"/>
              </w:rPr>
              <w:t xml:space="preserve"> </w:t>
            </w:r>
            <w:r w:rsidR="00FF2214" w:rsidRPr="00F86968">
              <w:rPr>
                <w:szCs w:val="22"/>
              </w:rPr>
              <w:t>Основные компоненты методики контроля и оценки процесса преподавания и результатов об</w:t>
            </w:r>
            <w:r w:rsidR="00FF2214" w:rsidRPr="00F86968">
              <w:rPr>
                <w:szCs w:val="22"/>
              </w:rPr>
              <w:t>у</w:t>
            </w:r>
            <w:r w:rsidR="00FF2214" w:rsidRPr="00F86968">
              <w:rPr>
                <w:szCs w:val="22"/>
              </w:rPr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lastRenderedPageBreak/>
              <w:t>Тема №7.</w:t>
            </w:r>
            <w:r w:rsidRPr="00F86968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t>Тема №8.</w:t>
            </w:r>
            <w:r w:rsidRPr="00F86968">
              <w:t xml:space="preserve"> Особенности методик преподавания ди</w:t>
            </w:r>
            <w:r w:rsidRPr="00F86968">
              <w:t>с</w:t>
            </w:r>
            <w:r w:rsidRPr="00F86968">
              <w:t>циплин в</w:t>
            </w:r>
            <w:r w:rsidR="005D0F1F" w:rsidRPr="00F86968">
              <w:t xml:space="preserve"> области </w:t>
            </w:r>
            <w:r w:rsidR="00976E25"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EA6CF1">
        <w:trPr>
          <w:trHeight w:val="81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jc w:val="center"/>
            </w:pPr>
            <w:r w:rsidRPr="00F86968">
              <w:t xml:space="preserve">Раздел </w:t>
            </w:r>
            <w:r w:rsidR="00275433" w:rsidRPr="00F86968">
              <w:rPr>
                <w:lang w:val="en-US"/>
              </w:rPr>
              <w:t>III</w:t>
            </w:r>
            <w:r w:rsidRPr="00F86968">
              <w:t xml:space="preserve">. Содержание методического обеспечения учебного процесса </w:t>
            </w:r>
          </w:p>
          <w:p w:rsidR="000937E1" w:rsidRPr="00F86968" w:rsidRDefault="0023022E" w:rsidP="000937E1">
            <w:pPr>
              <w:jc w:val="center"/>
              <w:rPr>
                <w:b/>
                <w:bCs/>
              </w:rPr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275433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5A66E8">
            <w:r w:rsidRPr="00F86968">
              <w:rPr>
                <w:b/>
              </w:rPr>
              <w:t>Тема №9.</w:t>
            </w:r>
            <w:r w:rsidRPr="00F86968">
              <w:t xml:space="preserve"> </w:t>
            </w:r>
            <w:r w:rsidR="002715BB" w:rsidRPr="00F86968">
              <w:t xml:space="preserve">Методика актуализации познавательной активности студентов по изучению и освоению ими </w:t>
            </w:r>
            <w:r w:rsidR="00976E25">
              <w:t>экономических</w:t>
            </w:r>
            <w:r w:rsidR="002715BB" w:rsidRPr="00F86968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0937E1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F92A30" w:rsidP="000937E1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№10.</w:t>
            </w:r>
            <w:r w:rsidRPr="00F86968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№11.</w:t>
            </w:r>
            <w:r w:rsidRPr="00F86968">
              <w:t xml:space="preserve"> Методика о</w:t>
            </w:r>
            <w:r w:rsidRPr="00F86968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№12.</w:t>
            </w:r>
            <w:r w:rsidRPr="00F86968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1551C3">
            <w:pPr>
              <w:jc w:val="center"/>
            </w:pPr>
            <w:r w:rsidRPr="00F86968"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  <w:r w:rsidR="00311C33" w:rsidRPr="00F86968">
              <w:rPr>
                <w:b/>
                <w:bCs/>
              </w:rPr>
              <w:t>2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 xml:space="preserve">Итого с </w:t>
            </w:r>
            <w:r w:rsidR="00311C33" w:rsidRPr="00F86968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i/>
                <w:iCs/>
              </w:rPr>
            </w:pPr>
            <w:r w:rsidRPr="00F86968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F86968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5.</w:t>
      </w:r>
      <w:r w:rsidR="006544CA" w:rsidRPr="00F86968">
        <w:rPr>
          <w:b/>
        </w:rPr>
        <w:t>2</w:t>
      </w:r>
      <w:r w:rsidRPr="00F86968">
        <w:rPr>
          <w:b/>
        </w:rPr>
        <w:t xml:space="preserve"> Содержание дисциплины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№1.</w:t>
      </w:r>
      <w:r>
        <w:t xml:space="preserve"> </w:t>
      </w:r>
      <w:r>
        <w:rPr>
          <w:bCs/>
        </w:rPr>
        <w:t>Документальное и методическое обеспечение образовательного процесса.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</w:t>
      </w:r>
      <w:r>
        <w:t>ь</w:t>
      </w:r>
      <w:r>
        <w:t>туре и деятельности преподавателя.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№2.</w:t>
      </w:r>
      <w:r>
        <w:t xml:space="preserve"> Содержание и сущность методики преподавания 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Методология и методика: общее и особенное. Суть методики в обеспечении гармони</w:t>
      </w:r>
      <w:r>
        <w:t>ч</w:t>
      </w:r>
      <w:r>
        <w:t>ного взаимопроникновения познавательной активности студента и образовательной и</w:t>
      </w:r>
      <w:r>
        <w:t>н</w:t>
      </w:r>
      <w:r>
        <w:t>формации. Теоретические основы методики. Психология, риторика и логика, а также пр</w:t>
      </w:r>
      <w:r>
        <w:t>о</w:t>
      </w:r>
      <w:r>
        <w:t xml:space="preserve">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№3.</w:t>
      </w:r>
      <w:r>
        <w:t xml:space="preserve"> </w:t>
      </w:r>
      <w:r>
        <w:rPr>
          <w:bCs/>
        </w:rPr>
        <w:t>Задача подготовки кадров и модель современного преподавателя-экономиста.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Система координат: «человек-человек», «человек-наука» и «человек-практика» как о</w:t>
      </w:r>
      <w:r>
        <w:t>с</w:t>
      </w:r>
      <w:r>
        <w:t>новы деятельности преподавателя вуза. Педагогическая, консультационная и методич</w:t>
      </w:r>
      <w:r>
        <w:t>е</w:t>
      </w:r>
      <w:r>
        <w:t>ская деятельности. Научно-исследовательская деятельность по своему профилю, излож</w:t>
      </w:r>
      <w:r>
        <w:t>е</w:t>
      </w:r>
      <w:r>
        <w:t>ние результатов в публикациях, на конференциях и семинарах, а также выполнение пр</w:t>
      </w:r>
      <w:r>
        <w:t>и</w:t>
      </w:r>
      <w:r>
        <w:t>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</w:t>
      </w:r>
      <w:r>
        <w:t>б</w:t>
      </w:r>
      <w:r>
        <w:t>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</w:t>
      </w:r>
      <w:r>
        <w:t>в</w:t>
      </w:r>
      <w:r>
        <w:lastRenderedPageBreak/>
        <w:t>ное уважение к студенту, высокий профессионализм и требовательность к результатам своего труда.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rFonts w:eastAsia="Calibri"/>
          <w:i/>
        </w:rPr>
      </w:pPr>
      <w:r>
        <w:rPr>
          <w:i/>
        </w:rPr>
        <w:t xml:space="preserve">Раздел 2. Основы традиционной и инновационной методик преподавания дисциплин в области экономики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>обучающийся должен: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знать </w:t>
      </w:r>
      <w:r>
        <w:t>методы, методики и технологии обучения экономическим дисциплинам</w:t>
      </w:r>
      <w:r>
        <w:rPr>
          <w:bCs/>
        </w:rPr>
        <w:t>;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уметь </w:t>
      </w:r>
      <w:r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</w:t>
      </w:r>
      <w:r>
        <w:t>и</w:t>
      </w:r>
      <w:r>
        <w:t>ях высшего образования;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</w:t>
      </w:r>
      <w:r>
        <w:t>навыками разработки учебных программ и методического обеспечения по экономическим дисциплинам.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№4.</w:t>
      </w:r>
      <w:r>
        <w:t xml:space="preserve"> Методика отбора и конструирования дидактических единиц </w:t>
      </w:r>
      <w:r>
        <w:rPr>
          <w:bCs/>
        </w:rPr>
        <w:t>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Дидактические единицы, раскрывающие содержание и сущность предмета учебной ди</w:t>
      </w:r>
      <w:r>
        <w:t>с</w:t>
      </w:r>
      <w:r>
        <w:t>циплины. Требования к дидактическим единицам: точность отражения объекта и предмета экономической науки; всесторонне раскрытие закономерностей функционирования пре</w:t>
      </w:r>
      <w:r>
        <w:t>д</w:t>
      </w:r>
      <w:r>
        <w:t>мета экономической науки; перечень и содержания основных понятий и категорий ко</w:t>
      </w:r>
      <w:r>
        <w:t>н</w:t>
      </w:r>
      <w:r>
        <w:t>кретной экономической науки; методы, принципы конкретной экономической науки; и</w:t>
      </w:r>
      <w:r>
        <w:t>н</w:t>
      </w:r>
      <w:r>
        <w:t>струментарий конкретной области экономической науки. Совокупность правил, приёмов и способов выделения из массива информации об экономической науке необходимых д</w:t>
      </w:r>
      <w:r>
        <w:t>и</w:t>
      </w:r>
      <w:r>
        <w:t>дактических единиц: достаточность, определённость, конкретность, непротиворечивость, тождественность.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№5.</w:t>
      </w:r>
      <w:r>
        <w:t xml:space="preserve"> Содержание и структура методики изложения научно-учебного материала студентам.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t>Особенности психики личности студента, обусловливающие содержание и форму во</w:t>
      </w:r>
      <w:r>
        <w:t>з</w:t>
      </w:r>
      <w:r>
        <w:t>действия информации, способной актуализировать его мотивацию на восприятие препо</w:t>
      </w:r>
      <w:r>
        <w:t>д</w:t>
      </w:r>
      <w:r>
        <w:t>носимого ему материала. Условия и субъективные факторы, способные удержать вним</w:t>
      </w:r>
      <w:r>
        <w:t>а</w:t>
      </w:r>
      <w:r>
        <w:t>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</w:t>
      </w:r>
      <w:r>
        <w:t>о</w:t>
      </w:r>
      <w:r>
        <w:t>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</w:t>
      </w:r>
      <w:r>
        <w:t>е</w:t>
      </w:r>
      <w:r>
        <w:t>ской деятельности будущих экономистов. Специфика использования методов изложения материала в области экономики и управления народным хозяйством.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№6.</w:t>
      </w:r>
      <w:r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</w:t>
      </w:r>
      <w:r>
        <w:t>о</w:t>
      </w:r>
      <w:r>
        <w:t>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</w:t>
      </w:r>
      <w:r>
        <w:t>н</w:t>
      </w:r>
      <w:r>
        <w:t>ципы и правила организации контроля: принцип адекватности обучения потребностям р</w:t>
      </w:r>
      <w:r>
        <w:t>е</w:t>
      </w:r>
      <w:r>
        <w:t>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</w:t>
      </w:r>
      <w:r>
        <w:t>й</w:t>
      </w:r>
      <w:r>
        <w:t xml:space="preserve">тинговой оценки по конкретной дисциплине. Критерии оценивания знаний на экзамене. 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</w:t>
      </w:r>
      <w:r>
        <w:t>е</w:t>
      </w:r>
      <w:r>
        <w:t xml:space="preserve">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</w:t>
      </w:r>
      <w:r>
        <w:lastRenderedPageBreak/>
        <w:t>Подготовка работы к защите, оформление работы, подготовка доклада на защите, обосн</w:t>
      </w:r>
      <w:r>
        <w:t>о</w:t>
      </w:r>
      <w:r>
        <w:t>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  <w:r>
        <w:rPr>
          <w:b/>
        </w:rPr>
        <w:t>Тема №7.</w:t>
      </w:r>
      <w:r>
        <w:t xml:space="preserve"> Методика организации и осуществления учебно-исследовательской и научно-исследовательской деятельности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shd w:val="clear" w:color="auto" w:fill="FFFFFF"/>
        </w:rPr>
      </w:pPr>
      <w:r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>
        <w:t>у</w:t>
      </w:r>
      <w:r>
        <w:t>дентов, применительно для процесса обучения и воспитания будущих экономистов. Соо</w:t>
      </w:r>
      <w:r>
        <w:t>т</w:t>
      </w:r>
      <w:r>
        <w:t>ношение экономической теории и практики. Содержание научно-исследовательских пр</w:t>
      </w:r>
      <w:r>
        <w:t>о</w:t>
      </w:r>
      <w:r>
        <w:t>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деятельностного подхода. При</w:t>
      </w:r>
      <w:r>
        <w:t>н</w:t>
      </w:r>
      <w:r>
        <w:t xml:space="preserve">цип системности.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№8.</w:t>
      </w:r>
      <w:r>
        <w:t xml:space="preserve"> Особенности методик преподавания дисциплин в области экономики.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 xml:space="preserve">Общие методические принципы преподавания </w:t>
      </w:r>
      <w:r>
        <w:rPr>
          <w:iCs/>
        </w:rPr>
        <w:t>экономических дисциплин</w:t>
      </w:r>
      <w:r>
        <w:t>. Особенности преподавания теоретических экономических дисциплин: теория экономики, истории эк</w:t>
      </w:r>
      <w:r>
        <w:t>о</w:t>
      </w:r>
      <w:r>
        <w:t xml:space="preserve">номических учений. Особенности преподавания отраслевых экономических дисциплин: экономики и управления народного хозяйства (по отраслям и сферам деятельности).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Особенности преподавания специальных экономических дисциплин: эконометрика, эк</w:t>
      </w:r>
      <w:r>
        <w:t>о</w:t>
      </w:r>
      <w:r>
        <w:t>номико-математическое моделирование и др. Общее и специфическое в преподавании этих групп дисциплин.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shd w:val="clear" w:color="auto" w:fill="FFFFFF"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i/>
        </w:rPr>
        <w:t>Раздел 3. Содержание методического обеспечения учебно-воспитательного процесса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>обучающийся должен:</w:t>
      </w:r>
    </w:p>
    <w:p w:rsidR="005E3EAD" w:rsidRDefault="005E3EAD" w:rsidP="005E3EA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знать </w:t>
      </w:r>
      <w:r>
        <w:t>формы организации учебной деятельности по изучению нового матери</w:t>
      </w:r>
      <w:r>
        <w:t>а</w:t>
      </w:r>
      <w:r>
        <w:t>ла по экономическим дисциплинам</w:t>
      </w:r>
      <w:r>
        <w:rPr>
          <w:bCs/>
        </w:rPr>
        <w:t>;</w:t>
      </w:r>
    </w:p>
    <w:p w:rsidR="005E3EAD" w:rsidRDefault="005E3EAD" w:rsidP="005E3EA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уметь </w:t>
      </w:r>
      <w:r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</w:t>
      </w:r>
      <w:r>
        <w:t>и</w:t>
      </w:r>
      <w:r>
        <w:t>ях высшего образования;</w:t>
      </w:r>
    </w:p>
    <w:p w:rsidR="005E3EAD" w:rsidRDefault="005E3EAD" w:rsidP="005E3EAD">
      <w:pPr>
        <w:numPr>
          <w:ilvl w:val="0"/>
          <w:numId w:val="43"/>
        </w:numPr>
        <w:tabs>
          <w:tab w:val="left" w:pos="708"/>
          <w:tab w:val="left" w:pos="1134"/>
        </w:tabs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</w:t>
      </w:r>
      <w:r>
        <w:t xml:space="preserve">навыками разработки учебных программ и методического обеспечения по экономическим дисциплинам, </w:t>
      </w:r>
      <w:r>
        <w:rPr>
          <w:bCs/>
        </w:rPr>
        <w:t>способами ориентации в профессиональных источниках информации</w:t>
      </w:r>
      <w:r>
        <w:t>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№9.</w:t>
      </w:r>
      <w:r>
        <w:t xml:space="preserve"> Методика актуализации познавательной активности студентов по изучению и освоению 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Личность студента с ее психофизиологическими возможностями, как объект методич</w:t>
      </w:r>
      <w:r>
        <w:t>е</w:t>
      </w:r>
      <w:r>
        <w:t>ского воздействия. Познавательный процесс. Место и роль ощущений, восприятий и п</w:t>
      </w:r>
      <w:r>
        <w:t>а</w:t>
      </w:r>
      <w:r>
        <w:t>мяти в организации процесса воздействия на студента. Познавательные ситуации: узнав</w:t>
      </w:r>
      <w:r>
        <w:t>а</w:t>
      </w:r>
      <w:r>
        <w:t>ние, задача и проблема. Принципы и правила организации образовательного процесса в вузе.</w:t>
      </w:r>
      <w:r>
        <w:rPr>
          <w:b/>
        </w:rPr>
        <w:t xml:space="preserve"> </w:t>
      </w:r>
      <w:r>
        <w:t>Общие требования к организации образовательного процесса. Учебный план, год</w:t>
      </w:r>
      <w:r>
        <w:t>о</w:t>
      </w:r>
      <w:r>
        <w:t>вой календарный учебный график, расписание занятий. Правило уважительного, добр</w:t>
      </w:r>
      <w:r>
        <w:t>о</w:t>
      </w:r>
      <w:r>
        <w:t>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</w:t>
      </w:r>
      <w:r>
        <w:t>у</w:t>
      </w:r>
      <w:r>
        <w:t>дентов. Диалог и уловки в мотивации студента на освоение учебного материала.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№10.</w:t>
      </w:r>
      <w:r>
        <w:t xml:space="preserve"> Методика организации и осуществления самостоятельной работы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</w:t>
      </w:r>
      <w:r>
        <w:t>ф</w:t>
      </w:r>
      <w:r>
        <w:t xml:space="preserve">фективную организацию самостоятельной работы студентов. Самостоятельная работа </w:t>
      </w:r>
      <w:r>
        <w:lastRenderedPageBreak/>
        <w:t>студента как необходимый компонент формирования специалиста. Особенности образ</w:t>
      </w:r>
      <w:r>
        <w:t>о</w:t>
      </w:r>
      <w:r>
        <w:t>вательного процесса изучения экономических дисциплин при различных формах получ</w:t>
      </w:r>
      <w:r>
        <w:t>е</w:t>
      </w:r>
      <w:r>
        <w:t>ния высшего профессионального образования. Допустимые нагрузки и длительность а</w:t>
      </w:r>
      <w:r>
        <w:t>к</w:t>
      </w:r>
      <w:r>
        <w:t>тивных форм проведения занятий со студентами.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Самостоятельная работа студента при следующих формах образования: очной, заочной, очно-заочной, самообразовании, дистанционного образование, экстернат. Принципы о</w:t>
      </w:r>
      <w:r>
        <w:t>р</w:t>
      </w:r>
      <w:r>
        <w:t>ганизации самостоятельной работы студента: обеспечение учебными пособиями; дин</w:t>
      </w:r>
      <w:r>
        <w:t>а</w:t>
      </w:r>
      <w:r>
        <w:t>мичная связь с преподавателем; непрерывный контроль за выполнением заданий; акти</w:t>
      </w:r>
      <w:r>
        <w:t>в</w:t>
      </w:r>
      <w:r>
        <w:t>ные формы консультаций; виды и формы контроля усвоения пройденного материала; в</w:t>
      </w:r>
      <w:r>
        <w:t>и</w:t>
      </w:r>
      <w:r>
        <w:t>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№11.</w:t>
      </w:r>
      <w:r>
        <w:t xml:space="preserve"> Методика о</w:t>
      </w:r>
      <w:r>
        <w:rPr>
          <w:bCs/>
        </w:rPr>
        <w:t>рганизации и проведение практик в вузе.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</w:t>
      </w:r>
      <w:r>
        <w:t>з</w:t>
      </w:r>
      <w:r>
        <w:t>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</w:t>
      </w:r>
      <w:r>
        <w:t>ж</w:t>
      </w:r>
      <w:r>
        <w:t>дении практики; принцип самоидентичности; принцип взаимной ответственности и н</w:t>
      </w:r>
      <w:r>
        <w:t>е</w:t>
      </w:r>
      <w:r>
        <w:t>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5E3EAD" w:rsidRDefault="005E3EAD" w:rsidP="005E3EAD">
      <w:pPr>
        <w:tabs>
          <w:tab w:val="left" w:pos="900"/>
          <w:tab w:val="left" w:pos="1134"/>
        </w:tabs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№12.</w:t>
      </w:r>
      <w:r>
        <w:t xml:space="preserve"> Методика организации учебной и научно-методической работы на кафедре.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по экономическим направлениям.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Содержание моделей организации и проведения УИРС и НИРС. Особенности либерал</w:t>
      </w:r>
      <w:r>
        <w:t>ь</w:t>
      </w:r>
      <w:r>
        <w:t>ной модели, ориентируемой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экономиста. Характер инновацио</w:t>
      </w:r>
      <w:r>
        <w:t>н</w:t>
      </w:r>
      <w:r>
        <w:t>ных моделей УИРС и НИРС, создаваемых в высших учебных заведениях.</w:t>
      </w:r>
    </w:p>
    <w:p w:rsidR="005E3EAD" w:rsidRDefault="005E3EAD" w:rsidP="005E3EAD">
      <w:pPr>
        <w:tabs>
          <w:tab w:val="left" w:pos="900"/>
          <w:tab w:val="left" w:pos="1134"/>
        </w:tabs>
        <w:ind w:firstLine="142"/>
        <w:jc w:val="both"/>
      </w:pPr>
      <w:r>
        <w:t>Принципы и правила деятельности преподавателя по руководству УИРС и НИРС: при</w:t>
      </w:r>
      <w:r>
        <w:t>н</w:t>
      </w:r>
      <w:r>
        <w:t xml:space="preserve">цип учёта возможностей и заинтересованности студента в </w:t>
      </w:r>
      <w:proofErr w:type="spellStart"/>
      <w:r>
        <w:t>УИРСе</w:t>
      </w:r>
      <w:proofErr w:type="spellEnd"/>
      <w:r>
        <w:t xml:space="preserve"> и </w:t>
      </w:r>
      <w:proofErr w:type="spellStart"/>
      <w:r>
        <w:t>НИРСе</w:t>
      </w:r>
      <w:proofErr w:type="spellEnd"/>
      <w:r>
        <w:t>; принцип св</w:t>
      </w:r>
      <w:r>
        <w:t>я</w:t>
      </w:r>
      <w:r>
        <w:t>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</w:t>
      </w:r>
      <w:r>
        <w:t>и</w:t>
      </w:r>
      <w:r>
        <w:t>рантуру или магистратуру; принцип сочетания социально-экономических и образовател</w:t>
      </w:r>
      <w:r>
        <w:t>ь</w:t>
      </w:r>
      <w:r>
        <w:t>ных интересов вуза.</w:t>
      </w:r>
    </w:p>
    <w:p w:rsidR="00122E4D" w:rsidRPr="00F86968" w:rsidRDefault="00122E4D" w:rsidP="002715BB">
      <w:pPr>
        <w:tabs>
          <w:tab w:val="left" w:pos="900"/>
        </w:tabs>
        <w:jc w:val="both"/>
        <w:rPr>
          <w:b/>
        </w:rPr>
      </w:pPr>
    </w:p>
    <w:p w:rsidR="0007653D" w:rsidRPr="00F86968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5</w:t>
      </w:r>
      <w:r w:rsidR="0007653D" w:rsidRPr="00F8696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60420C" w:rsidRPr="00F86968" w:rsidRDefault="0007653D" w:rsidP="006042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064C32" w:rsidRPr="00064C32">
        <w:rPr>
          <w:rFonts w:ascii="Times New Roman" w:hAnsi="Times New Roman"/>
          <w:sz w:val="24"/>
          <w:szCs w:val="24"/>
        </w:rPr>
        <w:t xml:space="preserve">Методика преподавания дисциплин в области </w:t>
      </w:r>
      <w:proofErr w:type="gramStart"/>
      <w:r w:rsidR="00064C32" w:rsidRPr="00064C32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F86968">
        <w:rPr>
          <w:rFonts w:ascii="Times New Roman" w:hAnsi="Times New Roman"/>
          <w:sz w:val="24"/>
          <w:szCs w:val="24"/>
        </w:rPr>
        <w:t xml:space="preserve">»/ </w:t>
      </w:r>
      <w:r w:rsidR="00064C32">
        <w:rPr>
          <w:rFonts w:ascii="Times New Roman" w:hAnsi="Times New Roman"/>
          <w:sz w:val="24"/>
          <w:szCs w:val="24"/>
        </w:rPr>
        <w:t xml:space="preserve">О.Ю. </w:t>
      </w:r>
      <w:proofErr w:type="spellStart"/>
      <w:r w:rsidR="00064C32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60420C" w:rsidRPr="00F86968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 w:rsidR="0012599D">
        <w:rPr>
          <w:rFonts w:ascii="Times New Roman" w:hAnsi="Times New Roman"/>
          <w:sz w:val="24"/>
          <w:szCs w:val="24"/>
        </w:rPr>
        <w:t>4</w:t>
      </w:r>
      <w:r w:rsidRPr="00F86968">
        <w:rPr>
          <w:rFonts w:ascii="Times New Roman" w:hAnsi="Times New Roman"/>
          <w:sz w:val="24"/>
          <w:szCs w:val="24"/>
        </w:rPr>
        <w:t xml:space="preserve">. 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F86968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программам подготовки научных и н</w:t>
      </w:r>
      <w:r w:rsidRPr="00F86968">
        <w:rPr>
          <w:rFonts w:ascii="Times New Roman" w:hAnsi="Times New Roman"/>
          <w:sz w:val="24"/>
          <w:szCs w:val="24"/>
        </w:rPr>
        <w:t>а</w:t>
      </w:r>
      <w:r w:rsidRPr="00F86968">
        <w:rPr>
          <w:rFonts w:ascii="Times New Roman" w:hAnsi="Times New Roman"/>
          <w:sz w:val="24"/>
          <w:szCs w:val="24"/>
        </w:rPr>
        <w:t>учно-педагогических кадров в аспирантуре, одобренное на заседании Ученого сов</w:t>
      </w:r>
      <w:r w:rsidRPr="00F86968">
        <w:rPr>
          <w:rFonts w:ascii="Times New Roman" w:hAnsi="Times New Roman"/>
          <w:sz w:val="24"/>
          <w:szCs w:val="24"/>
        </w:rPr>
        <w:t>е</w:t>
      </w:r>
      <w:r w:rsidRPr="00F86968">
        <w:rPr>
          <w:rFonts w:ascii="Times New Roman" w:hAnsi="Times New Roman"/>
          <w:sz w:val="24"/>
          <w:szCs w:val="24"/>
        </w:rPr>
        <w:t xml:space="preserve">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</w:t>
      </w:r>
      <w:r w:rsidRPr="00F86968">
        <w:rPr>
          <w:rFonts w:ascii="Times New Roman" w:hAnsi="Times New Roman"/>
          <w:sz w:val="24"/>
          <w:szCs w:val="24"/>
        </w:rPr>
        <w:lastRenderedPageBreak/>
        <w:t>28.02.2022 (протокол заседания № 7), утвержденное приказом ректора от 28.02.2022 №28.</w:t>
      </w:r>
    </w:p>
    <w:p w:rsidR="00E20186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 w:rsidRPr="00F86968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423740" w:rsidRPr="00F86968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F86968">
        <w:rPr>
          <w:b/>
        </w:rPr>
        <w:t>6</w:t>
      </w:r>
      <w:r w:rsidR="007F4B97" w:rsidRPr="00F86968">
        <w:rPr>
          <w:b/>
        </w:rPr>
        <w:t>.</w:t>
      </w:r>
      <w:r w:rsidR="007865CB" w:rsidRPr="00F86968">
        <w:rPr>
          <w:b/>
        </w:rPr>
        <w:t xml:space="preserve"> </w:t>
      </w:r>
      <w:r w:rsidR="00785842" w:rsidRPr="00F86968">
        <w:rPr>
          <w:b/>
        </w:rPr>
        <w:t>Перечень основной и дополнительной учебной литературы, необ</w:t>
      </w:r>
      <w:r w:rsidR="00F61EB7" w:rsidRPr="00F86968">
        <w:rPr>
          <w:b/>
        </w:rPr>
        <w:t>ходимой для освоения дисциплины</w:t>
      </w:r>
    </w:p>
    <w:p w:rsidR="00DF0E6F" w:rsidRPr="00F86968" w:rsidRDefault="00DF0E6F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064C32" w:rsidRPr="00064C32" w:rsidRDefault="00064C32" w:rsidP="00064C32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064C32">
        <w:rPr>
          <w:b/>
          <w:bCs/>
          <w:i/>
        </w:rPr>
        <w:t>Основная:</w:t>
      </w:r>
    </w:p>
    <w:p w:rsidR="00064C32" w:rsidRPr="00064C32" w:rsidRDefault="00064C32" w:rsidP="00064C32">
      <w:pPr>
        <w:tabs>
          <w:tab w:val="left" w:pos="0"/>
        </w:tabs>
        <w:jc w:val="both"/>
        <w:rPr>
          <w:shd w:val="clear" w:color="auto" w:fill="FCFCFC"/>
        </w:rPr>
      </w:pPr>
      <w:r w:rsidRPr="00064C32">
        <w:rPr>
          <w:shd w:val="clear" w:color="auto" w:fill="FCFCFC"/>
        </w:rPr>
        <w:t>1.</w:t>
      </w:r>
      <w:r w:rsidRPr="00064C32">
        <w:t xml:space="preserve"> Ефимов, О. Н. Методологические основы и методика преподавания экономических дисциплин в вузе с использованием гносеологического потенциала нормативных док</w:t>
      </w:r>
      <w:r w:rsidRPr="00064C32">
        <w:t>у</w:t>
      </w:r>
      <w:r w:rsidRPr="00064C32">
        <w:t>ментов [Электронный ресурс]</w:t>
      </w:r>
      <w:proofErr w:type="gramStart"/>
      <w:r w:rsidRPr="00064C32">
        <w:t xml:space="preserve"> :</w:t>
      </w:r>
      <w:proofErr w:type="gramEnd"/>
      <w:r w:rsidRPr="00064C32">
        <w:t xml:space="preserve"> учебно-методическое пособие / О. Н. Ефимов. — Эле</w:t>
      </w:r>
      <w:r w:rsidRPr="00064C32">
        <w:t>к</w:t>
      </w:r>
      <w:r w:rsidRPr="00064C32">
        <w:t>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Саратов</w:t>
      </w:r>
      <w:proofErr w:type="gramStart"/>
      <w:r w:rsidRPr="00064C32">
        <w:t xml:space="preserve"> :</w:t>
      </w:r>
      <w:proofErr w:type="gramEnd"/>
      <w:r w:rsidRPr="00064C32">
        <w:t xml:space="preserve"> Вузовское образование, 2014. — 86 c. — 2227-8397. — 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proofErr w:type="gramStart"/>
      <w:r w:rsidRPr="00064C32">
        <w:rPr>
          <w:lang w:val="en-US"/>
        </w:rPr>
        <w:t>URL</w:t>
      </w:r>
      <w:r w:rsidRPr="00064C32">
        <w:t xml:space="preserve"> :</w:t>
      </w:r>
      <w:proofErr w:type="gramEnd"/>
      <w:r w:rsidRPr="00064C32">
        <w:t xml:space="preserve"> Режим доступа: </w:t>
      </w:r>
      <w:hyperlink r:id="rId8" w:history="1">
        <w:r w:rsidR="00D46A14">
          <w:rPr>
            <w:rStyle w:val="a7"/>
          </w:rPr>
          <w:t>http://www.iprbookshop.ru/23080.html</w:t>
        </w:r>
      </w:hyperlink>
    </w:p>
    <w:p w:rsidR="00064C32" w:rsidRPr="00064C32" w:rsidRDefault="00064C32" w:rsidP="00043746">
      <w:pPr>
        <w:tabs>
          <w:tab w:val="left" w:pos="0"/>
        </w:tabs>
        <w:jc w:val="both"/>
        <w:rPr>
          <w:bCs/>
        </w:rPr>
      </w:pPr>
      <w:r w:rsidRPr="00064C32">
        <w:rPr>
          <w:shd w:val="clear" w:color="auto" w:fill="FCFCFC"/>
        </w:rPr>
        <w:t>2.</w:t>
      </w:r>
      <w:r w:rsidRPr="00064C32">
        <w:t xml:space="preserve"> </w:t>
      </w:r>
      <w:proofErr w:type="spellStart"/>
      <w:r w:rsidR="00043746" w:rsidRPr="00043746">
        <w:rPr>
          <w:color w:val="212529"/>
          <w:shd w:val="clear" w:color="auto" w:fill="F8F9FA"/>
        </w:rPr>
        <w:t>Узунова</w:t>
      </w:r>
      <w:proofErr w:type="spellEnd"/>
      <w:r w:rsidR="00043746" w:rsidRPr="00043746">
        <w:rPr>
          <w:color w:val="212529"/>
          <w:shd w:val="clear" w:color="auto" w:fill="F8F9FA"/>
        </w:rPr>
        <w:t>, Н. С. Методика преподавания экономики</w:t>
      </w:r>
      <w:proofErr w:type="gramStart"/>
      <w:r w:rsidR="00043746" w:rsidRPr="00043746">
        <w:rPr>
          <w:color w:val="212529"/>
          <w:shd w:val="clear" w:color="auto" w:fill="F8F9FA"/>
        </w:rPr>
        <w:t xml:space="preserve"> :</w:t>
      </w:r>
      <w:proofErr w:type="gramEnd"/>
      <w:r w:rsidR="00043746" w:rsidRPr="00043746">
        <w:rPr>
          <w:color w:val="212529"/>
          <w:shd w:val="clear" w:color="auto" w:fill="F8F9FA"/>
        </w:rPr>
        <w:t xml:space="preserve"> учебное пособие / Н. С. </w:t>
      </w:r>
      <w:proofErr w:type="spellStart"/>
      <w:r w:rsidR="00043746" w:rsidRPr="00043746">
        <w:rPr>
          <w:color w:val="212529"/>
          <w:shd w:val="clear" w:color="auto" w:fill="F8F9FA"/>
        </w:rPr>
        <w:t>Узунова</w:t>
      </w:r>
      <w:proofErr w:type="spellEnd"/>
      <w:r w:rsidR="00043746" w:rsidRPr="00043746">
        <w:rPr>
          <w:color w:val="212529"/>
          <w:shd w:val="clear" w:color="auto" w:fill="F8F9FA"/>
        </w:rPr>
        <w:t xml:space="preserve">, В. В. </w:t>
      </w:r>
      <w:proofErr w:type="spellStart"/>
      <w:r w:rsidR="00043746" w:rsidRPr="00043746">
        <w:rPr>
          <w:color w:val="212529"/>
          <w:shd w:val="clear" w:color="auto" w:fill="F8F9FA"/>
        </w:rPr>
        <w:t>Узунов</w:t>
      </w:r>
      <w:proofErr w:type="spellEnd"/>
      <w:r w:rsidR="00043746" w:rsidRPr="00043746">
        <w:rPr>
          <w:color w:val="212529"/>
          <w:shd w:val="clear" w:color="auto" w:fill="F8F9FA"/>
        </w:rPr>
        <w:t>. — 2-е изд. — Симферополь : Университет экономики и управления, 2019. — 267 c. — Текст</w:t>
      </w:r>
      <w:proofErr w:type="gramStart"/>
      <w:r w:rsidR="00043746" w:rsidRPr="00043746">
        <w:rPr>
          <w:color w:val="212529"/>
          <w:shd w:val="clear" w:color="auto" w:fill="F8F9FA"/>
        </w:rPr>
        <w:t xml:space="preserve"> :</w:t>
      </w:r>
      <w:proofErr w:type="gramEnd"/>
      <w:r w:rsidR="00043746" w:rsidRPr="00043746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9" w:history="1">
        <w:r w:rsidR="00D46A14">
          <w:rPr>
            <w:rStyle w:val="a7"/>
            <w:shd w:val="clear" w:color="auto" w:fill="F8F9FA"/>
          </w:rPr>
          <w:t>https://www.iprbookshop.ru/89500.html</w:t>
        </w:r>
      </w:hyperlink>
    </w:p>
    <w:p w:rsidR="00064C32" w:rsidRPr="00064C32" w:rsidRDefault="00064C32" w:rsidP="00064C32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064C32">
        <w:rPr>
          <w:b/>
          <w:bCs/>
          <w:i/>
        </w:rPr>
        <w:t>Дополнительная:</w:t>
      </w:r>
    </w:p>
    <w:p w:rsidR="00064C32" w:rsidRPr="00064C32" w:rsidRDefault="00064C32" w:rsidP="00064C32">
      <w:pPr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</w:pPr>
      <w:proofErr w:type="spellStart"/>
      <w:r w:rsidRPr="00064C32">
        <w:t>Бурняшов</w:t>
      </w:r>
      <w:proofErr w:type="spellEnd"/>
      <w:r w:rsidRPr="00064C32">
        <w:t>, Б. А. Преподавательская деятельность аспиранта [Электронный ресурс]</w:t>
      </w:r>
      <w:proofErr w:type="gramStart"/>
      <w:r w:rsidRPr="00064C32">
        <w:t xml:space="preserve"> :</w:t>
      </w:r>
      <w:proofErr w:type="gramEnd"/>
      <w:r w:rsidRPr="00064C32">
        <w:t xml:space="preserve"> учебно-методическое пособие для обучающихся по направлению подготовки 38.06.01 Экономика (уровень подготовки кадров высшей квалификации) / Б. А. </w:t>
      </w:r>
      <w:proofErr w:type="spellStart"/>
      <w:r w:rsidRPr="00064C32">
        <w:t>Бурняшов</w:t>
      </w:r>
      <w:proofErr w:type="spellEnd"/>
      <w:r w:rsidRPr="00064C32">
        <w:t>. — Электрон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Краснодар</w:t>
      </w:r>
      <w:proofErr w:type="gramStart"/>
      <w:r w:rsidRPr="00064C32">
        <w:t xml:space="preserve"> :</w:t>
      </w:r>
      <w:proofErr w:type="gramEnd"/>
      <w:r w:rsidRPr="00064C32">
        <w:t xml:space="preserve"> Южный институт менеджмента, 2015. — 79 c. — 2227-8397. — 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r w:rsidRPr="00064C32">
        <w:rPr>
          <w:lang w:val="en-US"/>
        </w:rPr>
        <w:t>URL</w:t>
      </w:r>
      <w:r w:rsidRPr="00064C32">
        <w:t xml:space="preserve"> : Режим доступа: </w:t>
      </w:r>
      <w:hyperlink r:id="rId10" w:history="1">
        <w:r w:rsidR="00D46A14">
          <w:rPr>
            <w:rStyle w:val="a7"/>
          </w:rPr>
          <w:t>http://www.iprbookshop.ru/59192.html</w:t>
        </w:r>
      </w:hyperlink>
    </w:p>
    <w:p w:rsidR="00064C32" w:rsidRPr="00064C32" w:rsidRDefault="00064C32" w:rsidP="00064C32">
      <w:pPr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</w:pPr>
      <w:r w:rsidRPr="00064C32">
        <w:t>Инновационные методы в преподавании экономических дисциплин [Электронный р</w:t>
      </w:r>
      <w:r w:rsidRPr="00064C32">
        <w:t>е</w:t>
      </w:r>
      <w:r w:rsidRPr="00064C32">
        <w:t>сурс]</w:t>
      </w:r>
      <w:proofErr w:type="gramStart"/>
      <w:r w:rsidRPr="00064C32">
        <w:t xml:space="preserve"> :</w:t>
      </w:r>
      <w:proofErr w:type="gramEnd"/>
      <w:r w:rsidRPr="00064C32">
        <w:t xml:space="preserve"> материалы межвузовской конференции (Омск, 31 октября 2013 г.) / Л. Л. Друж</w:t>
      </w:r>
      <w:r w:rsidRPr="00064C32">
        <w:t>и</w:t>
      </w:r>
      <w:r w:rsidRPr="00064C32">
        <w:t>нина, Н. В. Зотина, М. Б. Ионина [и др.] ; под ред. И. Л. Медведев. — Электрон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Омск</w:t>
      </w:r>
      <w:proofErr w:type="gramStart"/>
      <w:r w:rsidRPr="00064C32">
        <w:t xml:space="preserve"> :</w:t>
      </w:r>
      <w:proofErr w:type="gramEnd"/>
      <w:r w:rsidRPr="00064C32">
        <w:t xml:space="preserve"> Омская юридическая академия, 2014. — 74 c. — 978-5-98065-119-0. — 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r w:rsidRPr="00064C32">
        <w:rPr>
          <w:lang w:val="en-US"/>
        </w:rPr>
        <w:t>URL</w:t>
      </w:r>
      <w:r w:rsidRPr="00064C32">
        <w:t xml:space="preserve"> : Режим доступа: </w:t>
      </w:r>
      <w:hyperlink r:id="rId11" w:history="1">
        <w:r w:rsidR="00D46A14">
          <w:rPr>
            <w:rStyle w:val="a7"/>
          </w:rPr>
          <w:t>http://www.iprbookshop.ru/29830.html</w:t>
        </w:r>
      </w:hyperlink>
    </w:p>
    <w:p w:rsidR="007E50AE" w:rsidRPr="00F86968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F86968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r w:rsidR="00D21FE4" w:rsidRPr="00F86968">
        <w:rPr>
          <w:rFonts w:ascii="Times New Roman" w:hAnsi="Times New Roman"/>
          <w:b/>
          <w:sz w:val="24"/>
          <w:szCs w:val="24"/>
        </w:rPr>
        <w:t>), необходимых</w:t>
      </w:r>
      <w:r w:rsidRPr="00F8696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86968">
        <w:rPr>
          <w:rFonts w:ascii="Times New Roman" w:hAnsi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86968">
        <w:rPr>
          <w:rFonts w:ascii="Times New Roman" w:hAnsi="Times New Roman"/>
          <w:sz w:val="24"/>
          <w:szCs w:val="24"/>
        </w:rPr>
        <w:t>Elsevier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A7A1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2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46A1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F8696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F86968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6968">
        <w:rPr>
          <w:rFonts w:ascii="Times New Roman" w:hAnsi="Times New Roman"/>
          <w:sz w:val="24"/>
          <w:szCs w:val="24"/>
        </w:rPr>
        <w:t>ResearchBib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F86968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r w:rsidRPr="00F8696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86968">
        <w:rPr>
          <w:rFonts w:eastAsia="Calibri"/>
        </w:rPr>
        <w:t xml:space="preserve"> </w:t>
      </w:r>
      <w:r w:rsidRPr="00F86968">
        <w:t>информационно-образовательной среде Академии. Электронно-библиотечная система</w:t>
      </w:r>
      <w:r w:rsidRPr="00F86968">
        <w:rPr>
          <w:rFonts w:eastAsia="Calibri"/>
        </w:rPr>
        <w:t xml:space="preserve"> </w:t>
      </w:r>
      <w:r w:rsidRPr="00F86968">
        <w:t>(электронная би</w:t>
      </w:r>
      <w:r w:rsidRPr="00F86968">
        <w:t>б</w:t>
      </w:r>
      <w:r w:rsidRPr="00F86968">
        <w:t>лиотека) и электронная информационно-образовательная среда обеспечивают возмо</w:t>
      </w:r>
      <w:r w:rsidRPr="00F86968">
        <w:t>ж</w:t>
      </w:r>
      <w:r w:rsidRPr="00F86968">
        <w:t>ность доступа обучающегося из любой точки, в которой имеется</w:t>
      </w:r>
      <w:r w:rsidRPr="00F86968">
        <w:rPr>
          <w:rFonts w:eastAsia="Calibri"/>
        </w:rPr>
        <w:t xml:space="preserve"> </w:t>
      </w:r>
      <w:r w:rsidRPr="00F86968">
        <w:t>доступ к информацио</w:t>
      </w:r>
      <w:r w:rsidRPr="00F86968">
        <w:t>н</w:t>
      </w:r>
      <w:r w:rsidRPr="00F86968">
        <w:t>но-телекоммуникационной сети «Интернет», и отвечает техническим требованиям орг</w:t>
      </w:r>
      <w:r w:rsidRPr="00F86968">
        <w:t>а</w:t>
      </w:r>
      <w:r w:rsidRPr="00F86968">
        <w:t>низации как на территории</w:t>
      </w:r>
      <w:r w:rsidRPr="00F86968">
        <w:rPr>
          <w:rFonts w:eastAsia="Calibri"/>
        </w:rPr>
        <w:t xml:space="preserve"> </w:t>
      </w:r>
      <w:r w:rsidRPr="00F86968">
        <w:t>организации, так и вне ее.</w:t>
      </w: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r w:rsidRPr="00F86968">
        <w:t>Электронная информационно-образовательная среда Академии обеспечивает:</w:t>
      </w:r>
      <w:r w:rsidRPr="00F86968">
        <w:rPr>
          <w:rFonts w:eastAsia="Calibri"/>
        </w:rPr>
        <w:t xml:space="preserve"> </w:t>
      </w:r>
      <w:r w:rsidRPr="00F86968">
        <w:t>до</w:t>
      </w:r>
      <w:r w:rsidRPr="00F86968">
        <w:t>с</w:t>
      </w:r>
      <w:r w:rsidRPr="00F86968">
        <w:t>туп к учебным планам, рабочим программам дисциплин (модулей), практик, к</w:t>
      </w:r>
      <w:r w:rsidRPr="00F86968">
        <w:rPr>
          <w:rFonts w:eastAsia="Calibri"/>
        </w:rPr>
        <w:t xml:space="preserve"> </w:t>
      </w:r>
      <w:r w:rsidRPr="00F86968">
        <w:t>изданиям электронных библиотечных систем и электронным образовательным ресурсам,</w:t>
      </w:r>
      <w:r w:rsidRPr="00F86968">
        <w:rPr>
          <w:rFonts w:eastAsia="Calibri"/>
        </w:rPr>
        <w:t xml:space="preserve"> </w:t>
      </w:r>
      <w:r w:rsidRPr="00F86968">
        <w:t>указанным в рабочих программах;</w:t>
      </w:r>
      <w:r w:rsidRPr="00F86968">
        <w:rPr>
          <w:rFonts w:eastAsia="Calibri"/>
        </w:rPr>
        <w:t xml:space="preserve"> </w:t>
      </w:r>
      <w:r w:rsidRPr="00F86968">
        <w:t>фиксацию хода образовательного процесса, результатов промеж</w:t>
      </w:r>
      <w:r w:rsidRPr="00F86968">
        <w:t>у</w:t>
      </w:r>
      <w:r w:rsidRPr="00F86968">
        <w:t>точной аттестации</w:t>
      </w:r>
      <w:r w:rsidRPr="00F86968">
        <w:rPr>
          <w:rFonts w:eastAsia="Calibri"/>
        </w:rPr>
        <w:t xml:space="preserve"> </w:t>
      </w:r>
      <w:r w:rsidRPr="00F86968">
        <w:t>и результатов освоения основной образовательной программы;</w:t>
      </w:r>
      <w:r w:rsidRPr="00F86968">
        <w:rPr>
          <w:rFonts w:eastAsia="Calibri"/>
        </w:rPr>
        <w:t xml:space="preserve"> </w:t>
      </w:r>
      <w:r w:rsidRPr="00F86968">
        <w:t>пров</w:t>
      </w:r>
      <w:r w:rsidRPr="00F86968">
        <w:t>е</w:t>
      </w:r>
      <w:r w:rsidRPr="00F86968">
        <w:t>дение всех видов занятий, процедур оценки результатов обучения, реализация</w:t>
      </w:r>
      <w:r w:rsidRPr="00F86968">
        <w:rPr>
          <w:rFonts w:eastAsia="Calibri"/>
        </w:rPr>
        <w:t xml:space="preserve"> </w:t>
      </w:r>
      <w:r w:rsidRPr="00F86968">
        <w:t>которых предусмотрена с применением электронного обучения, дистанционных</w:t>
      </w:r>
      <w:r w:rsidRPr="00F86968">
        <w:rPr>
          <w:rFonts w:eastAsia="Calibri"/>
        </w:rPr>
        <w:t xml:space="preserve"> </w:t>
      </w:r>
      <w:r w:rsidRPr="00F86968">
        <w:t>образовательных технологий;</w:t>
      </w:r>
      <w:r w:rsidRPr="00F86968">
        <w:rPr>
          <w:rFonts w:eastAsia="Calibri"/>
        </w:rPr>
        <w:t xml:space="preserve"> </w:t>
      </w:r>
      <w:r w:rsidRPr="00F86968">
        <w:t>формирование электронного портфолио обучающегося, в том числе сохран</w:t>
      </w:r>
      <w:r w:rsidRPr="00F86968">
        <w:t>е</w:t>
      </w:r>
      <w:r w:rsidRPr="00F86968">
        <w:t>ние</w:t>
      </w:r>
      <w:r w:rsidRPr="00F86968">
        <w:rPr>
          <w:rFonts w:eastAsia="Calibri"/>
        </w:rPr>
        <w:t xml:space="preserve"> </w:t>
      </w:r>
      <w:r w:rsidRPr="00F86968">
        <w:t>работ обучающегося, рецензий и оценок на эти работы со стороны любых участников</w:t>
      </w:r>
      <w:r w:rsidRPr="00F86968">
        <w:rPr>
          <w:rFonts w:eastAsia="Calibri"/>
        </w:rPr>
        <w:t xml:space="preserve"> </w:t>
      </w:r>
      <w:r w:rsidRPr="00F86968">
        <w:t>образовательного процесса;</w:t>
      </w:r>
      <w:r w:rsidRPr="00F86968">
        <w:rPr>
          <w:rFonts w:eastAsia="Calibri"/>
        </w:rPr>
        <w:t xml:space="preserve"> </w:t>
      </w:r>
      <w:r w:rsidRPr="00F86968">
        <w:t>взаимодействие между участниками образовательного пр</w:t>
      </w:r>
      <w:r w:rsidRPr="00F86968">
        <w:t>о</w:t>
      </w:r>
      <w:r w:rsidRPr="00F86968">
        <w:t>цесса, в том числе</w:t>
      </w:r>
      <w:r w:rsidRPr="00F86968">
        <w:rPr>
          <w:rFonts w:eastAsia="Calibri"/>
        </w:rPr>
        <w:t xml:space="preserve"> </w:t>
      </w:r>
      <w:r w:rsidRPr="00F86968">
        <w:t>синхронное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8</w:t>
      </w:r>
      <w:r w:rsidR="0007653D" w:rsidRPr="00F8696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Для того чтобы успешно освоить дисциплину </w:t>
      </w:r>
      <w:r w:rsidRPr="00F86968">
        <w:rPr>
          <w:bCs/>
        </w:rPr>
        <w:t>«</w:t>
      </w:r>
      <w:r w:rsidR="007733B7">
        <w:rPr>
          <w:b/>
        </w:rPr>
        <w:t>Методика преподавания дисци</w:t>
      </w:r>
      <w:r w:rsidR="007733B7">
        <w:rPr>
          <w:b/>
        </w:rPr>
        <w:t>п</w:t>
      </w:r>
      <w:r w:rsidR="007733B7">
        <w:rPr>
          <w:b/>
        </w:rPr>
        <w:t>лин в области экономических процессов</w:t>
      </w:r>
      <w:r w:rsidRPr="00F86968">
        <w:rPr>
          <w:bCs/>
        </w:rPr>
        <w:t xml:space="preserve">» </w:t>
      </w:r>
      <w:r w:rsidRPr="00F86968">
        <w:t>обучающиеся должны выполнить следующие методические указания.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>Методические указания для обучающихся по освоению дисциплины для подгото</w:t>
      </w:r>
      <w:r w:rsidRPr="00F86968">
        <w:t>в</w:t>
      </w:r>
      <w:r w:rsidRPr="00F86968">
        <w:t xml:space="preserve">ки к занятиям </w:t>
      </w:r>
      <w:r w:rsidRPr="00F86968">
        <w:rPr>
          <w:b/>
        </w:rPr>
        <w:t xml:space="preserve">семинарского типа: </w:t>
      </w:r>
    </w:p>
    <w:p w:rsidR="0007653D" w:rsidRPr="00F86968" w:rsidRDefault="0007653D" w:rsidP="0007653D">
      <w:pPr>
        <w:ind w:firstLine="709"/>
        <w:jc w:val="both"/>
      </w:pPr>
      <w:r w:rsidRPr="00F86968">
        <w:t>Подготовка к занятиям семинарского типа включает 2 этапа: 1-й – организацио</w:t>
      </w:r>
      <w:r w:rsidRPr="00F86968">
        <w:t>н</w:t>
      </w:r>
      <w:r w:rsidRPr="00F86968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F86968">
        <w:t>о</w:t>
      </w:r>
      <w:r w:rsidRPr="00F86968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86968">
        <w:t>д</w:t>
      </w:r>
      <w:r w:rsidRPr="00F86968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F86968">
        <w:t>с</w:t>
      </w:r>
      <w:r w:rsidRPr="00F86968">
        <w:t>новные положения рассматриваемого материала, примеры, поясняющие его, а также раз</w:t>
      </w:r>
      <w:r w:rsidRPr="00F86968">
        <w:t>о</w:t>
      </w:r>
      <w:r w:rsidRPr="00F86968">
        <w:t>браться в иллюстративном материале. Заканчивать подготовку следует составлением пл</w:t>
      </w:r>
      <w:r w:rsidRPr="00F86968">
        <w:t>а</w:t>
      </w:r>
      <w:r w:rsidRPr="00F86968">
        <w:lastRenderedPageBreak/>
        <w:t>на (конспекта) по изучаемому материалу (вопросу). Это позволяет составить концентр</w:t>
      </w:r>
      <w:r w:rsidRPr="00F86968">
        <w:t>и</w:t>
      </w:r>
      <w:r w:rsidRPr="00F86968">
        <w:t>рованное, сжатое представление по изучаемым вопросам. На семинаре каждый его учас</w:t>
      </w:r>
      <w:r w:rsidRPr="00F86968">
        <w:t>т</w:t>
      </w:r>
      <w:r w:rsidRPr="00F86968">
        <w:t>ник должен быть готовым к выступлению по всем поставленным в плане вопросам, пр</w:t>
      </w:r>
      <w:r w:rsidRPr="00F86968">
        <w:t>о</w:t>
      </w:r>
      <w:r w:rsidRPr="00F86968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86968">
        <w:t>т</w:t>
      </w:r>
      <w:r w:rsidRPr="00F86968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86968">
        <w:t>о</w:t>
      </w:r>
      <w:r w:rsidRPr="00F86968">
        <w:t xml:space="preserve">вывал его и мог сделать правильные выводы из сказанного. 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 xml:space="preserve">Методические указания для обучающихся по освоению дисциплины для </w:t>
      </w:r>
      <w:r w:rsidRPr="00F86968">
        <w:rPr>
          <w:b/>
        </w:rPr>
        <w:t>самосто</w:t>
      </w:r>
      <w:r w:rsidRPr="00F86968">
        <w:rPr>
          <w:b/>
        </w:rPr>
        <w:t>я</w:t>
      </w:r>
      <w:r w:rsidRPr="00F86968">
        <w:rPr>
          <w:b/>
        </w:rPr>
        <w:t>тельной работы:</w:t>
      </w:r>
    </w:p>
    <w:p w:rsidR="0007653D" w:rsidRPr="00F86968" w:rsidRDefault="0007653D" w:rsidP="0007653D">
      <w:pPr>
        <w:ind w:firstLine="709"/>
        <w:jc w:val="both"/>
      </w:pPr>
      <w:r w:rsidRPr="00F86968">
        <w:t>Самостоятельная работа аспиранта является основным средством овладения уче</w:t>
      </w:r>
      <w:r w:rsidRPr="00F86968">
        <w:t>б</w:t>
      </w:r>
      <w:r w:rsidRPr="00F86968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F86968">
        <w:t>ь</w:t>
      </w:r>
      <w:r w:rsidRPr="00F86968">
        <w:t>ная работа аспирантов в аудиторное время может включать: − конспектирование (соста</w:t>
      </w:r>
      <w:r w:rsidRPr="00F86968">
        <w:t>в</w:t>
      </w:r>
      <w:r w:rsidRPr="00F86968">
        <w:t>ление тезисов) лекций; − выполнение контрольных работ; − решение задач и тестов; − р</w:t>
      </w:r>
      <w:r w:rsidRPr="00F86968">
        <w:t>а</w:t>
      </w:r>
      <w:r w:rsidRPr="00F86968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F86968">
        <w:t>у</w:t>
      </w:r>
      <w:r w:rsidRPr="00F86968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F86968">
        <w:t>и</w:t>
      </w:r>
      <w:r w:rsidRPr="00F86968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7653D" w:rsidRPr="00F86968" w:rsidRDefault="0007653D" w:rsidP="0007653D">
      <w:pPr>
        <w:ind w:firstLine="709"/>
        <w:jc w:val="both"/>
      </w:pPr>
      <w:r w:rsidRPr="00F8696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86968">
        <w:t>е</w:t>
      </w:r>
      <w:r w:rsidRPr="00F86968">
        <w:t xml:space="preserve">риалов, в которых могут содержаться основные вопросы изучаемой проблемы. </w:t>
      </w:r>
    </w:p>
    <w:p w:rsidR="0007653D" w:rsidRPr="00F86968" w:rsidRDefault="0007653D" w:rsidP="0007653D">
      <w:pPr>
        <w:ind w:firstLine="709"/>
        <w:jc w:val="both"/>
      </w:pPr>
      <w:r w:rsidRPr="00F8696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86968">
        <w:t>е</w:t>
      </w:r>
      <w:r w:rsidRPr="00F86968">
        <w:t>чаются те страницы, которые требуют более внимательного изучения.</w:t>
      </w:r>
    </w:p>
    <w:p w:rsidR="0007653D" w:rsidRPr="00F86968" w:rsidRDefault="0007653D" w:rsidP="0007653D">
      <w:pPr>
        <w:ind w:firstLine="709"/>
        <w:jc w:val="both"/>
      </w:pPr>
      <w:r w:rsidRPr="00F8696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86968">
        <w:t>е</w:t>
      </w:r>
      <w:r w:rsidRPr="00F86968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F86968" w:rsidRDefault="0007653D" w:rsidP="0007653D">
      <w:pPr>
        <w:ind w:firstLine="709"/>
        <w:jc w:val="both"/>
      </w:pPr>
      <w:r w:rsidRPr="00F8696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86968">
        <w:t>о</w:t>
      </w:r>
      <w:r w:rsidRPr="00F86968">
        <w:t>дов. Особое внимание следует обратить на то, вытекает тезис из аргументов или нет.</w:t>
      </w:r>
    </w:p>
    <w:p w:rsidR="0007653D" w:rsidRPr="00F86968" w:rsidRDefault="0007653D" w:rsidP="0007653D">
      <w:pPr>
        <w:ind w:firstLine="709"/>
        <w:jc w:val="both"/>
      </w:pPr>
      <w:r w:rsidRPr="00F86968">
        <w:t>Необходимо также проанализировать, какие из утверждений автора носят пробл</w:t>
      </w:r>
      <w:r w:rsidRPr="00F86968">
        <w:t>е</w:t>
      </w:r>
      <w:r w:rsidRPr="00F86968">
        <w:t>матичный, гипотетический характер и уловить скрытые вопросы.</w:t>
      </w:r>
    </w:p>
    <w:p w:rsidR="0007653D" w:rsidRPr="00F86968" w:rsidRDefault="0007653D" w:rsidP="0007653D">
      <w:pPr>
        <w:ind w:firstLine="709"/>
        <w:jc w:val="both"/>
      </w:pPr>
      <w:r w:rsidRPr="00F86968">
        <w:t>Наилучший способ научиться выделять главное в тексте, улавливать проблемати</w:t>
      </w:r>
      <w:r w:rsidRPr="00F86968">
        <w:t>ч</w:t>
      </w:r>
      <w:r w:rsidRPr="00F86968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F86968">
        <w:t>о</w:t>
      </w:r>
      <w:r w:rsidRPr="00F86968">
        <w:t>просу, сравнивает весомость и доказательность аргументов сторон и делает вывод о на</w:t>
      </w:r>
      <w:r w:rsidRPr="00F86968">
        <w:t>и</w:t>
      </w:r>
      <w:r w:rsidRPr="00F86968">
        <w:t>большей убедительности той или иной позиции.</w:t>
      </w:r>
    </w:p>
    <w:p w:rsidR="0007653D" w:rsidRPr="00F86968" w:rsidRDefault="0007653D" w:rsidP="0007653D">
      <w:pPr>
        <w:ind w:firstLine="709"/>
        <w:jc w:val="both"/>
      </w:pPr>
      <w:r w:rsidRPr="00F86968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86968">
        <w:t>о</w:t>
      </w:r>
      <w:r w:rsidRPr="00F86968"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</w:t>
      </w:r>
      <w:r w:rsidRPr="00F86968">
        <w:lastRenderedPageBreak/>
        <w:t>оценивать изучаемые вопросы. Знакомясь с особыми позициями авторов, нужно опред</w:t>
      </w:r>
      <w:r w:rsidRPr="00F86968">
        <w:t>е</w:t>
      </w:r>
      <w:r w:rsidRPr="00F86968">
        <w:t>лять их схожие суждения, аргументы, выводы, а затем сравнивать их между собой и пр</w:t>
      </w:r>
      <w:r w:rsidRPr="00F86968">
        <w:t>и</w:t>
      </w:r>
      <w:r w:rsidRPr="00F86968">
        <w:t xml:space="preserve">менять из них ту, которая более убедительна. </w:t>
      </w:r>
    </w:p>
    <w:p w:rsidR="0007653D" w:rsidRPr="00F86968" w:rsidRDefault="0007653D" w:rsidP="0007653D">
      <w:pPr>
        <w:ind w:firstLine="709"/>
        <w:jc w:val="both"/>
      </w:pPr>
      <w:r w:rsidRPr="00F86968">
        <w:t>Следующим этапом работы</w:t>
      </w:r>
      <w:r w:rsidRPr="00F86968">
        <w:rPr>
          <w:b/>
          <w:bCs/>
        </w:rPr>
        <w:t xml:space="preserve"> </w:t>
      </w:r>
      <w:r w:rsidRPr="00F86968">
        <w:t>с литературными источниками является создание ко</w:t>
      </w:r>
      <w:r w:rsidRPr="00F86968">
        <w:t>н</w:t>
      </w:r>
      <w:r w:rsidRPr="00F86968">
        <w:t>спектов, фиксирующих основные тезисы и аргументы. Можно делать записи на отдел</w:t>
      </w:r>
      <w:r w:rsidRPr="00F86968">
        <w:t>ь</w:t>
      </w:r>
      <w:r w:rsidRPr="00F86968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F86968" w:rsidRDefault="0007653D" w:rsidP="0007653D">
      <w:pPr>
        <w:ind w:firstLine="709"/>
        <w:jc w:val="both"/>
      </w:pPr>
      <w:r w:rsidRPr="00F86968">
        <w:t>Таким образом, при работе с источниками и литературой важно уметь: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F86968">
        <w:rPr>
          <w:rFonts w:eastAsia="Calibri"/>
          <w:lang w:eastAsia="en-US"/>
        </w:rPr>
        <w:t>о</w:t>
      </w:r>
      <w:r w:rsidRPr="00F8696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F86968">
        <w:rPr>
          <w:rFonts w:eastAsia="Calibri"/>
          <w:lang w:eastAsia="en-US"/>
        </w:rPr>
        <w:t>н</w:t>
      </w:r>
      <w:r w:rsidRPr="00F86968">
        <w:rPr>
          <w:rFonts w:eastAsia="Calibri"/>
          <w:lang w:eastAsia="en-US"/>
        </w:rPr>
        <w:t xml:space="preserve">ное;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86968">
        <w:rPr>
          <w:rFonts w:eastAsia="Calibri"/>
          <w:b/>
          <w:bCs/>
          <w:i/>
          <w:iCs/>
          <w:lang w:eastAsia="en-US"/>
        </w:rPr>
        <w:t xml:space="preserve">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86968">
        <w:rPr>
          <w:rFonts w:eastAsia="Calibri"/>
          <w:lang w:eastAsia="en-US"/>
        </w:rPr>
        <w:t>т</w:t>
      </w:r>
      <w:r w:rsidRPr="00F86968">
        <w:rPr>
          <w:rFonts w:eastAsia="Calibri"/>
          <w:lang w:eastAsia="en-US"/>
        </w:rPr>
        <w:t xml:space="preserve">вуя друг с другом;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86968">
        <w:rPr>
          <w:rFonts w:eastAsia="Calibri"/>
          <w:lang w:eastAsia="en-US"/>
        </w:rPr>
        <w:t>е</w:t>
      </w:r>
      <w:r w:rsidRPr="00F86968">
        <w:rPr>
          <w:rFonts w:eastAsia="Calibri"/>
          <w:lang w:eastAsia="en-US"/>
        </w:rPr>
        <w:t xml:space="preserve">лю, другим </w:t>
      </w:r>
      <w:r w:rsidRPr="00F86968">
        <w:t>аспира</w:t>
      </w:r>
      <w:r w:rsidRPr="00F86968">
        <w:rPr>
          <w:rFonts w:eastAsia="Calibri"/>
          <w:lang w:eastAsia="en-US"/>
        </w:rPr>
        <w:t>нтам.</w:t>
      </w:r>
    </w:p>
    <w:p w:rsidR="0007653D" w:rsidRPr="00F86968" w:rsidRDefault="0007653D" w:rsidP="0007653D">
      <w:pPr>
        <w:ind w:firstLine="709"/>
        <w:jc w:val="both"/>
      </w:pPr>
      <w:r w:rsidRPr="00F86968">
        <w:rPr>
          <w:b/>
          <w:bCs/>
        </w:rPr>
        <w:t>Подготовка к промежуточной аттестации</w:t>
      </w:r>
      <w:r w:rsidRPr="00F86968">
        <w:rPr>
          <w:bCs/>
        </w:rPr>
        <w:t>:</w:t>
      </w:r>
    </w:p>
    <w:p w:rsidR="0007653D" w:rsidRPr="00F86968" w:rsidRDefault="0007653D" w:rsidP="0007653D">
      <w:pPr>
        <w:ind w:firstLine="709"/>
        <w:jc w:val="both"/>
      </w:pPr>
      <w:r w:rsidRPr="00F86968">
        <w:t>При подготовке к промежуточной аттестации целесообразно: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изучить перечень вопросов и определить, в каких источниках нах</w:t>
      </w:r>
      <w:r w:rsidRPr="00F86968">
        <w:t>о</w:t>
      </w:r>
      <w:r w:rsidRPr="00F86968">
        <w:t>дятся сведения, необходимые для ответа на них;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прочитать рекомендованную литературу;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- составить краткие конспекты ответов (планы ответов). 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9</w:t>
      </w:r>
      <w:r w:rsidR="0007653D" w:rsidRPr="00F8696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07653D" w:rsidRPr="00F86968">
        <w:rPr>
          <w:rFonts w:eastAsia="Calibri"/>
          <w:b/>
          <w:lang w:eastAsia="en-US"/>
        </w:rPr>
        <w:t>е</w:t>
      </w:r>
      <w:r w:rsidR="0007653D" w:rsidRPr="00F86968">
        <w:rPr>
          <w:rFonts w:eastAsia="Calibri"/>
          <w:b/>
          <w:lang w:eastAsia="en-US"/>
        </w:rPr>
        <w:t>чения и информационных справочных систем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Power</w:t>
      </w:r>
      <w:proofErr w:type="spellEnd"/>
      <w:r w:rsidRPr="00F86968">
        <w:t xml:space="preserve"> </w:t>
      </w:r>
      <w:proofErr w:type="spellStart"/>
      <w:r w:rsidRPr="00F86968">
        <w:t>Point</w:t>
      </w:r>
      <w:proofErr w:type="spellEnd"/>
      <w:r w:rsidRPr="00F86968">
        <w:t>, видеоматериалов, слайдов.</w:t>
      </w:r>
    </w:p>
    <w:p w:rsidR="0007653D" w:rsidRPr="00F86968" w:rsidRDefault="0007653D" w:rsidP="0007653D">
      <w:pPr>
        <w:ind w:firstLine="709"/>
        <w:jc w:val="both"/>
      </w:pPr>
      <w:r w:rsidRPr="00F8696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86968">
        <w:t>Moodle</w:t>
      </w:r>
      <w:proofErr w:type="spellEnd"/>
      <w:r w:rsidRPr="00F86968">
        <w:t>, обеспечивает: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>) и эле</w:t>
      </w:r>
      <w:r w:rsidRPr="00F86968">
        <w:rPr>
          <w:rFonts w:ascii="Times New Roman" w:hAnsi="Times New Roman" w:cs="Times New Roman"/>
          <w:sz w:val="24"/>
          <w:szCs w:val="24"/>
        </w:rPr>
        <w:t>к</w:t>
      </w:r>
      <w:r w:rsidRPr="00F86968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lastRenderedPageBreak/>
        <w:t>взаимодействие между участниками образовательного процесса, в том числе си</w:t>
      </w:r>
      <w:r w:rsidRPr="00F86968">
        <w:rPr>
          <w:rFonts w:ascii="Times New Roman" w:hAnsi="Times New Roman" w:cs="Times New Roman"/>
          <w:sz w:val="24"/>
          <w:szCs w:val="24"/>
        </w:rPr>
        <w:t>н</w:t>
      </w:r>
      <w:r w:rsidRPr="00F86968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</w:pPr>
      <w:r w:rsidRPr="00F86968">
        <w:t>При осуществлении образовательного процесса по дисциплине используются сл</w:t>
      </w:r>
      <w:r w:rsidRPr="00F86968">
        <w:t>е</w:t>
      </w:r>
      <w:r w:rsidRPr="00F86968">
        <w:t>дующие информационные технологии: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сбор, хранение, систематизация и выдача учебной и научной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обработка текстовой, графической и эмпирической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компьютерное тестирование;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демонстрация мультимедийных материалов.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ПРОГРАММНОГО ОБЕСПЕЧЕНИЯ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r w:rsidRPr="00F86968">
        <w:rPr>
          <w:lang w:val="en-US"/>
        </w:rPr>
        <w:t>Microsoft</w:t>
      </w:r>
      <w:r w:rsidRPr="00F86968">
        <w:t xml:space="preserve"> </w:t>
      </w:r>
      <w:r w:rsidRPr="00F86968">
        <w:rPr>
          <w:lang w:val="en-US"/>
        </w:rPr>
        <w:t>Windows</w:t>
      </w:r>
      <w:r w:rsidRPr="00F86968">
        <w:t xml:space="preserve"> 10 </w:t>
      </w:r>
      <w:r w:rsidRPr="00F86968">
        <w:rPr>
          <w:lang w:val="en-US"/>
        </w:rPr>
        <w:t>Professional</w:t>
      </w:r>
      <w:r w:rsidRPr="00F86968">
        <w:t xml:space="preserve">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Windows XP Professional SP3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Office Professional 2007 Russian 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r w:rsidRPr="00F86968">
        <w:rPr>
          <w:bCs/>
          <w:lang w:val="en-US"/>
        </w:rPr>
        <w:t>C</w:t>
      </w:r>
      <w:proofErr w:type="spellStart"/>
      <w:r w:rsidRPr="00F86968">
        <w:rPr>
          <w:bCs/>
        </w:rPr>
        <w:t>вободно</w:t>
      </w:r>
      <w:proofErr w:type="spellEnd"/>
      <w:r w:rsidRPr="00F8696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86968">
        <w:rPr>
          <w:bCs/>
        </w:rPr>
        <w:t>LibreOffice</w:t>
      </w:r>
      <w:proofErr w:type="spellEnd"/>
      <w:r w:rsidRPr="00F86968">
        <w:rPr>
          <w:bCs/>
        </w:rPr>
        <w:t xml:space="preserve"> 6.0.3.2 </w:t>
      </w:r>
      <w:proofErr w:type="spellStart"/>
      <w:r w:rsidRPr="00F86968">
        <w:rPr>
          <w:bCs/>
        </w:rPr>
        <w:t>Stable</w:t>
      </w:r>
      <w:proofErr w:type="spellEnd"/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Антивирус Касперского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proofErr w:type="spellStart"/>
      <w:r w:rsidRPr="00F86968">
        <w:t>Cистема</w:t>
      </w:r>
      <w:proofErr w:type="spellEnd"/>
      <w:r w:rsidRPr="00F86968">
        <w:t xml:space="preserve"> управления курсами LMS Русский </w:t>
      </w:r>
      <w:proofErr w:type="spellStart"/>
      <w:r w:rsidRPr="00F86968">
        <w:t>Moodle</w:t>
      </w:r>
      <w:proofErr w:type="spellEnd"/>
      <w:r w:rsidRPr="00F86968">
        <w:t xml:space="preserve"> 3KL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ИНФОРМАЦИОННЫХ СПРАВОЧНЫХ СИСТЕМ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«Консультант Плюс»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«Гарант»</w:t>
      </w:r>
    </w:p>
    <w:p w:rsidR="0007653D" w:rsidRPr="00F86968" w:rsidRDefault="0007653D" w:rsidP="0007653D">
      <w:pPr>
        <w:jc w:val="both"/>
      </w:pP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rPr>
          <w:b/>
        </w:rPr>
        <w:t>1</w:t>
      </w:r>
      <w:r w:rsidR="00EB2201" w:rsidRPr="00F86968">
        <w:rPr>
          <w:b/>
        </w:rPr>
        <w:t>0</w:t>
      </w:r>
      <w:r w:rsidRPr="00F8696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F86968" w:rsidRDefault="00EB2201" w:rsidP="00EB2201">
      <w:pPr>
        <w:suppressAutoHyphens/>
        <w:ind w:firstLine="708"/>
        <w:jc w:val="both"/>
        <w:rPr>
          <w:b/>
        </w:rPr>
      </w:pPr>
      <w:r w:rsidRPr="00F86968">
        <w:t>Для осуществления образовательного процесса по научной специальности</w:t>
      </w:r>
      <w:r w:rsidRPr="00F86968">
        <w:rPr>
          <w:sz w:val="28"/>
        </w:rPr>
        <w:t xml:space="preserve"> </w:t>
      </w:r>
      <w:r w:rsidR="00221A39">
        <w:rPr>
          <w:sz w:val="22"/>
          <w:szCs w:val="20"/>
        </w:rPr>
        <w:t>5.2.4. Финансы</w:t>
      </w:r>
      <w:r w:rsidR="0085638E" w:rsidRPr="00F86968">
        <w:rPr>
          <w:sz w:val="22"/>
          <w:szCs w:val="20"/>
        </w:rPr>
        <w:t xml:space="preserve"> </w:t>
      </w:r>
      <w:r w:rsidRPr="00F86968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B2201" w:rsidRPr="00F86968" w:rsidRDefault="00EB2201" w:rsidP="00EB2201">
      <w:pPr>
        <w:ind w:firstLine="709"/>
        <w:jc w:val="both"/>
      </w:pPr>
      <w:r w:rsidRPr="00F86968">
        <w:t>Специальные помещения представляют собой учебные аудитории учебных корп</w:t>
      </w:r>
      <w:r w:rsidRPr="00F86968">
        <w:t>у</w:t>
      </w:r>
      <w:r w:rsidRPr="00F86968">
        <w:t>сов, расположенных по адресу г. Омск, ул. 4 Челюскинцев, 2а, г. Омск, ул. 2 Производс</w:t>
      </w:r>
      <w:r w:rsidRPr="00F86968">
        <w:t>т</w:t>
      </w:r>
      <w:r w:rsidRPr="00F86968">
        <w:t>венная, д. 41/1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; 1С:Предпр.8 -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>, справочно-правовые системы «Консультант плюс», «Гарант»; акт</w:t>
      </w:r>
      <w:r w:rsidRPr="00F86968">
        <w:t>о</w:t>
      </w:r>
      <w:r w:rsidRPr="00F8696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F86968">
        <w:t>микше</w:t>
      </w:r>
      <w:proofErr w:type="spellEnd"/>
      <w:r w:rsidRPr="00F86968">
        <w:t xml:space="preserve">, микрофон, аудио-видео усилитель, ноутбук,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2007;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2. Для проведения практических занятий: учебные аудитории, </w:t>
      </w:r>
      <w:proofErr w:type="spellStart"/>
      <w:r w:rsidRPr="00F86968">
        <w:t>лингофонный</w:t>
      </w:r>
      <w:proofErr w:type="spellEnd"/>
      <w:r w:rsidRPr="00F86968">
        <w:t xml:space="preserve"> каб</w:t>
      </w:r>
      <w:r w:rsidRPr="00F86968">
        <w:t>и</w:t>
      </w:r>
      <w:r w:rsidRPr="00F86968">
        <w:t xml:space="preserve">нет материально-техническое оснащение которых составляют:  столы аудиторные; стулья </w:t>
      </w:r>
      <w:r w:rsidRPr="00F86968">
        <w:lastRenderedPageBreak/>
        <w:t>аудиторные; стол преподавателя; стул преподавателя; наглядные материалы; кафедра, н</w:t>
      </w:r>
      <w:r w:rsidRPr="00F86968">
        <w:t>о</w:t>
      </w:r>
      <w:r w:rsidRPr="00F86968">
        <w:t xml:space="preserve">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; 1С: Предпр.8 -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V8.2;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>, справочно-правовые системы «Консультант плюс», «Гарант»; электронно-библиотечные системы «</w:t>
      </w:r>
      <w:proofErr w:type="spellStart"/>
      <w:r w:rsidRPr="00F86968">
        <w:t>IPRbooks</w:t>
      </w:r>
      <w:proofErr w:type="spellEnd"/>
      <w:r w:rsidRPr="00F86968">
        <w:t xml:space="preserve">» и «ЭБС ЮРАЙТ». </w:t>
      </w:r>
    </w:p>
    <w:p w:rsidR="00EB2201" w:rsidRPr="00F86968" w:rsidRDefault="00EB2201" w:rsidP="00EB2201">
      <w:pPr>
        <w:ind w:firstLine="709"/>
        <w:jc w:val="both"/>
      </w:pPr>
      <w:r w:rsidRPr="00F86968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F86968">
        <w:t>с</w:t>
      </w:r>
      <w:r w:rsidRPr="00F8696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F86968">
        <w:t>и</w:t>
      </w:r>
      <w:r w:rsidRPr="00F86968">
        <w:t xml:space="preserve">деокамера, компьютер, </w:t>
      </w:r>
      <w:proofErr w:type="spellStart"/>
      <w:r w:rsidRPr="00F86968">
        <w:t>Линко</w:t>
      </w:r>
      <w:proofErr w:type="spellEnd"/>
      <w:r w:rsidRPr="00F86968">
        <w:t xml:space="preserve"> V8.2,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Линко</w:t>
      </w:r>
      <w:proofErr w:type="spellEnd"/>
      <w:r w:rsidRPr="00F86968">
        <w:t xml:space="preserve"> V8.2, 1С:Предпр.8.Комплект для обучения в высших и средних учебных заведениях,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</w:t>
      </w:r>
      <w:r w:rsidRPr="00F86968">
        <w:t>к</w:t>
      </w:r>
      <w:r w:rsidRPr="00F86968">
        <w:t>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 </w:t>
      </w:r>
      <w:hyperlink w:history="1">
        <w:r w:rsidR="009A7A19">
          <w:rPr>
            <w:u w:val="single"/>
          </w:rPr>
          <w:t>www.biblio-online.ru</w:t>
        </w:r>
      </w:hyperlink>
      <w:r w:rsidRPr="00F86968">
        <w:t xml:space="preserve"> 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 4. Для самостоятельной работы: аудитории для самостоятельной </w:t>
      </w:r>
      <w:r w:rsidR="006304BB" w:rsidRPr="00F86968">
        <w:t>работы, научных</w:t>
      </w:r>
      <w:r w:rsidRPr="00F8696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F86968">
        <w:t>д</w:t>
      </w:r>
      <w:r w:rsidRPr="00F86968">
        <w:t xml:space="preserve">ных материалов для стендов.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ЮРАЙТ».</w:t>
      </w:r>
    </w:p>
    <w:p w:rsidR="007451F8" w:rsidRPr="00F86968" w:rsidRDefault="007451F8" w:rsidP="00DF0E6F">
      <w:pPr>
        <w:jc w:val="both"/>
      </w:pPr>
    </w:p>
    <w:sectPr w:rsidR="007451F8" w:rsidRPr="00F869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B7" w:rsidRDefault="00C00EB7" w:rsidP="00160BC1">
      <w:r>
        <w:separator/>
      </w:r>
    </w:p>
  </w:endnote>
  <w:endnote w:type="continuationSeparator" w:id="0">
    <w:p w:rsidR="00C00EB7" w:rsidRDefault="00C00EB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B7" w:rsidRDefault="00C00EB7" w:rsidP="00160BC1">
      <w:r>
        <w:separator/>
      </w:r>
    </w:p>
  </w:footnote>
  <w:footnote w:type="continuationSeparator" w:id="0">
    <w:p w:rsidR="00C00EB7" w:rsidRDefault="00C00EB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17289A"/>
    <w:multiLevelType w:val="hybridMultilevel"/>
    <w:tmpl w:val="C58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82C79"/>
    <w:multiLevelType w:val="hybridMultilevel"/>
    <w:tmpl w:val="985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917AF"/>
    <w:multiLevelType w:val="hybridMultilevel"/>
    <w:tmpl w:val="6F9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7084"/>
    <w:multiLevelType w:val="hybridMultilevel"/>
    <w:tmpl w:val="A472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681ED3"/>
    <w:multiLevelType w:val="hybridMultilevel"/>
    <w:tmpl w:val="531A6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2"/>
  </w:num>
  <w:num w:numId="5">
    <w:abstractNumId w:val="27"/>
  </w:num>
  <w:num w:numId="6">
    <w:abstractNumId w:val="33"/>
  </w:num>
  <w:num w:numId="7">
    <w:abstractNumId w:val="8"/>
  </w:num>
  <w:num w:numId="8">
    <w:abstractNumId w:val="19"/>
  </w:num>
  <w:num w:numId="9">
    <w:abstractNumId w:val="1"/>
  </w:num>
  <w:num w:numId="10">
    <w:abstractNumId w:val="31"/>
  </w:num>
  <w:num w:numId="11">
    <w:abstractNumId w:val="30"/>
  </w:num>
  <w:num w:numId="12">
    <w:abstractNumId w:val="20"/>
  </w:num>
  <w:num w:numId="13">
    <w:abstractNumId w:val="6"/>
  </w:num>
  <w:num w:numId="14">
    <w:abstractNumId w:val="34"/>
  </w:num>
  <w:num w:numId="15">
    <w:abstractNumId w:val="0"/>
  </w:num>
  <w:num w:numId="16">
    <w:abstractNumId w:val="29"/>
  </w:num>
  <w:num w:numId="17">
    <w:abstractNumId w:val="40"/>
  </w:num>
  <w:num w:numId="18">
    <w:abstractNumId w:val="39"/>
  </w:num>
  <w:num w:numId="19">
    <w:abstractNumId w:val="21"/>
  </w:num>
  <w:num w:numId="20">
    <w:abstractNumId w:val="32"/>
  </w:num>
  <w:num w:numId="21">
    <w:abstractNumId w:val="28"/>
  </w:num>
  <w:num w:numId="22">
    <w:abstractNumId w:val="5"/>
  </w:num>
  <w:num w:numId="23">
    <w:abstractNumId w:val="12"/>
  </w:num>
  <w:num w:numId="24">
    <w:abstractNumId w:val="7"/>
  </w:num>
  <w:num w:numId="25">
    <w:abstractNumId w:val="35"/>
  </w:num>
  <w:num w:numId="26">
    <w:abstractNumId w:val="11"/>
  </w:num>
  <w:num w:numId="27">
    <w:abstractNumId w:val="2"/>
  </w:num>
  <w:num w:numId="28">
    <w:abstractNumId w:val="17"/>
  </w:num>
  <w:num w:numId="29">
    <w:abstractNumId w:val="14"/>
  </w:num>
  <w:num w:numId="30">
    <w:abstractNumId w:val="38"/>
  </w:num>
  <w:num w:numId="3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18"/>
  </w:num>
  <w:num w:numId="37">
    <w:abstractNumId w:val="4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0"/>
  </w:num>
  <w:num w:numId="42">
    <w:abstractNumId w:val="36"/>
  </w:num>
  <w:num w:numId="43">
    <w:abstractNumId w:val="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5B0"/>
    <w:rsid w:val="00002344"/>
    <w:rsid w:val="00002645"/>
    <w:rsid w:val="00006A7C"/>
    <w:rsid w:val="00010101"/>
    <w:rsid w:val="000232B8"/>
    <w:rsid w:val="00024B97"/>
    <w:rsid w:val="00027D2C"/>
    <w:rsid w:val="00027E5B"/>
    <w:rsid w:val="00037461"/>
    <w:rsid w:val="00037666"/>
    <w:rsid w:val="00037A18"/>
    <w:rsid w:val="00042B24"/>
    <w:rsid w:val="00043746"/>
    <w:rsid w:val="00047003"/>
    <w:rsid w:val="00051AEE"/>
    <w:rsid w:val="000535DC"/>
    <w:rsid w:val="00057C8B"/>
    <w:rsid w:val="00057FBA"/>
    <w:rsid w:val="00060A01"/>
    <w:rsid w:val="000630A4"/>
    <w:rsid w:val="00064AA9"/>
    <w:rsid w:val="00064C32"/>
    <w:rsid w:val="000721E3"/>
    <w:rsid w:val="00072E67"/>
    <w:rsid w:val="00074C21"/>
    <w:rsid w:val="0007653D"/>
    <w:rsid w:val="00080372"/>
    <w:rsid w:val="000835F5"/>
    <w:rsid w:val="00085601"/>
    <w:rsid w:val="000875BF"/>
    <w:rsid w:val="000911D1"/>
    <w:rsid w:val="000937E1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052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2E4D"/>
    <w:rsid w:val="0012599D"/>
    <w:rsid w:val="001259FD"/>
    <w:rsid w:val="00125E93"/>
    <w:rsid w:val="00127108"/>
    <w:rsid w:val="00127DEA"/>
    <w:rsid w:val="00131CDA"/>
    <w:rsid w:val="00132893"/>
    <w:rsid w:val="00132F57"/>
    <w:rsid w:val="001378B1"/>
    <w:rsid w:val="00146A3C"/>
    <w:rsid w:val="001551C3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464B"/>
    <w:rsid w:val="00195AF1"/>
    <w:rsid w:val="001A3B5F"/>
    <w:rsid w:val="001A6533"/>
    <w:rsid w:val="001B0A2E"/>
    <w:rsid w:val="001B46A3"/>
    <w:rsid w:val="001C4FED"/>
    <w:rsid w:val="001C6305"/>
    <w:rsid w:val="001E08AC"/>
    <w:rsid w:val="001F11DE"/>
    <w:rsid w:val="001F3F6B"/>
    <w:rsid w:val="001F4ABB"/>
    <w:rsid w:val="001F67A0"/>
    <w:rsid w:val="00200434"/>
    <w:rsid w:val="00207E2E"/>
    <w:rsid w:val="00207FB7"/>
    <w:rsid w:val="002117CC"/>
    <w:rsid w:val="00211C1B"/>
    <w:rsid w:val="002140E2"/>
    <w:rsid w:val="00217D39"/>
    <w:rsid w:val="00221A39"/>
    <w:rsid w:val="0023022E"/>
    <w:rsid w:val="002304F7"/>
    <w:rsid w:val="002341A5"/>
    <w:rsid w:val="00235399"/>
    <w:rsid w:val="00240788"/>
    <w:rsid w:val="00240A81"/>
    <w:rsid w:val="00241A8C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15BB"/>
    <w:rsid w:val="00275433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1A1"/>
    <w:rsid w:val="002C6CCE"/>
    <w:rsid w:val="002C70DC"/>
    <w:rsid w:val="002C7582"/>
    <w:rsid w:val="002D07AD"/>
    <w:rsid w:val="002D1AA4"/>
    <w:rsid w:val="002D440B"/>
    <w:rsid w:val="002D6AC0"/>
    <w:rsid w:val="002E1404"/>
    <w:rsid w:val="002E4CB7"/>
    <w:rsid w:val="002F084F"/>
    <w:rsid w:val="002F4FC7"/>
    <w:rsid w:val="0030731C"/>
    <w:rsid w:val="00311C33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72DA3"/>
    <w:rsid w:val="00374CF8"/>
    <w:rsid w:val="00383E54"/>
    <w:rsid w:val="00387641"/>
    <w:rsid w:val="00390B62"/>
    <w:rsid w:val="0039329C"/>
    <w:rsid w:val="003A3494"/>
    <w:rsid w:val="003A57B5"/>
    <w:rsid w:val="003A6FB0"/>
    <w:rsid w:val="003A71E4"/>
    <w:rsid w:val="003B0133"/>
    <w:rsid w:val="003B06AE"/>
    <w:rsid w:val="003B2829"/>
    <w:rsid w:val="003B4C81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080"/>
    <w:rsid w:val="00412D22"/>
    <w:rsid w:val="00423740"/>
    <w:rsid w:val="00424ED8"/>
    <w:rsid w:val="004266AC"/>
    <w:rsid w:val="0043264F"/>
    <w:rsid w:val="00435249"/>
    <w:rsid w:val="00436EA3"/>
    <w:rsid w:val="0044511D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85DB6"/>
    <w:rsid w:val="0049217A"/>
    <w:rsid w:val="004928EC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286"/>
    <w:rsid w:val="00502B31"/>
    <w:rsid w:val="005165F1"/>
    <w:rsid w:val="00516F43"/>
    <w:rsid w:val="0052619F"/>
    <w:rsid w:val="00527920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A66E8"/>
    <w:rsid w:val="005B32D5"/>
    <w:rsid w:val="005B3B32"/>
    <w:rsid w:val="005B47CE"/>
    <w:rsid w:val="005B4C51"/>
    <w:rsid w:val="005B6E6E"/>
    <w:rsid w:val="005C13E4"/>
    <w:rsid w:val="005C20F0"/>
    <w:rsid w:val="005C2729"/>
    <w:rsid w:val="005C30F1"/>
    <w:rsid w:val="005C3AEB"/>
    <w:rsid w:val="005C3E07"/>
    <w:rsid w:val="005C4F2E"/>
    <w:rsid w:val="005C7567"/>
    <w:rsid w:val="005D0F1F"/>
    <w:rsid w:val="005D206B"/>
    <w:rsid w:val="005D3C7C"/>
    <w:rsid w:val="005E3EAD"/>
    <w:rsid w:val="005F2349"/>
    <w:rsid w:val="0060420C"/>
    <w:rsid w:val="006044B4"/>
    <w:rsid w:val="00605527"/>
    <w:rsid w:val="00607E17"/>
    <w:rsid w:val="006105EF"/>
    <w:rsid w:val="006118F6"/>
    <w:rsid w:val="006247C1"/>
    <w:rsid w:val="00624990"/>
    <w:rsid w:val="00624E28"/>
    <w:rsid w:val="0062500F"/>
    <w:rsid w:val="006304BB"/>
    <w:rsid w:val="00636B21"/>
    <w:rsid w:val="00636B89"/>
    <w:rsid w:val="00641AF3"/>
    <w:rsid w:val="00642A2F"/>
    <w:rsid w:val="006439F4"/>
    <w:rsid w:val="00652D29"/>
    <w:rsid w:val="006544CA"/>
    <w:rsid w:val="0065606F"/>
    <w:rsid w:val="00656AC4"/>
    <w:rsid w:val="00676914"/>
    <w:rsid w:val="00687B3A"/>
    <w:rsid w:val="00692DD7"/>
    <w:rsid w:val="00697A17"/>
    <w:rsid w:val="006A712D"/>
    <w:rsid w:val="006A7894"/>
    <w:rsid w:val="006B0CA3"/>
    <w:rsid w:val="006B1BF1"/>
    <w:rsid w:val="006B2073"/>
    <w:rsid w:val="006B271B"/>
    <w:rsid w:val="006B4DAD"/>
    <w:rsid w:val="006B5E9E"/>
    <w:rsid w:val="006B6512"/>
    <w:rsid w:val="006D0C90"/>
    <w:rsid w:val="006D108C"/>
    <w:rsid w:val="006D15B6"/>
    <w:rsid w:val="006D6805"/>
    <w:rsid w:val="006E54E8"/>
    <w:rsid w:val="006E5C19"/>
    <w:rsid w:val="006F13CA"/>
    <w:rsid w:val="006F22D5"/>
    <w:rsid w:val="006F6095"/>
    <w:rsid w:val="00705814"/>
    <w:rsid w:val="00705D2E"/>
    <w:rsid w:val="00705FB5"/>
    <w:rsid w:val="007066B1"/>
    <w:rsid w:val="00710B9B"/>
    <w:rsid w:val="00713D44"/>
    <w:rsid w:val="0072126E"/>
    <w:rsid w:val="00723842"/>
    <w:rsid w:val="007327FE"/>
    <w:rsid w:val="00740F8F"/>
    <w:rsid w:val="007451F8"/>
    <w:rsid w:val="007512C7"/>
    <w:rsid w:val="00752936"/>
    <w:rsid w:val="00755956"/>
    <w:rsid w:val="00760E92"/>
    <w:rsid w:val="0076201E"/>
    <w:rsid w:val="00764497"/>
    <w:rsid w:val="007676AF"/>
    <w:rsid w:val="007733B7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E50AE"/>
    <w:rsid w:val="007F08C2"/>
    <w:rsid w:val="007F098D"/>
    <w:rsid w:val="007F4B97"/>
    <w:rsid w:val="007F73A3"/>
    <w:rsid w:val="007F7658"/>
    <w:rsid w:val="007F7A4D"/>
    <w:rsid w:val="00801B83"/>
    <w:rsid w:val="00810265"/>
    <w:rsid w:val="00820D1B"/>
    <w:rsid w:val="00823333"/>
    <w:rsid w:val="00823E5A"/>
    <w:rsid w:val="00825138"/>
    <w:rsid w:val="00830B90"/>
    <w:rsid w:val="008423FF"/>
    <w:rsid w:val="008506DE"/>
    <w:rsid w:val="0085638E"/>
    <w:rsid w:val="00857DA5"/>
    <w:rsid w:val="00857FC8"/>
    <w:rsid w:val="0086651C"/>
    <w:rsid w:val="0088272E"/>
    <w:rsid w:val="0088698B"/>
    <w:rsid w:val="008A4896"/>
    <w:rsid w:val="008B203B"/>
    <w:rsid w:val="008B5ABE"/>
    <w:rsid w:val="008B6331"/>
    <w:rsid w:val="008B7B23"/>
    <w:rsid w:val="008C0AD4"/>
    <w:rsid w:val="008C4E55"/>
    <w:rsid w:val="008C6D41"/>
    <w:rsid w:val="008D44F8"/>
    <w:rsid w:val="008E502E"/>
    <w:rsid w:val="008E5E59"/>
    <w:rsid w:val="008E744F"/>
    <w:rsid w:val="008F3AD4"/>
    <w:rsid w:val="009052D0"/>
    <w:rsid w:val="0090645D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51A80"/>
    <w:rsid w:val="00951F6B"/>
    <w:rsid w:val="009528CA"/>
    <w:rsid w:val="00954E45"/>
    <w:rsid w:val="009577EA"/>
    <w:rsid w:val="00961C9E"/>
    <w:rsid w:val="00965998"/>
    <w:rsid w:val="009721B2"/>
    <w:rsid w:val="00972232"/>
    <w:rsid w:val="00975BC1"/>
    <w:rsid w:val="00976E25"/>
    <w:rsid w:val="00981541"/>
    <w:rsid w:val="009851BD"/>
    <w:rsid w:val="00997935"/>
    <w:rsid w:val="009A7A19"/>
    <w:rsid w:val="009B6D16"/>
    <w:rsid w:val="009C15DD"/>
    <w:rsid w:val="009C4A77"/>
    <w:rsid w:val="009D10A4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E476D"/>
    <w:rsid w:val="009F1A4C"/>
    <w:rsid w:val="009F4070"/>
    <w:rsid w:val="009F570E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8F1"/>
    <w:rsid w:val="00A47704"/>
    <w:rsid w:val="00A53EC6"/>
    <w:rsid w:val="00A567CD"/>
    <w:rsid w:val="00A63D90"/>
    <w:rsid w:val="00A75675"/>
    <w:rsid w:val="00A75C0B"/>
    <w:rsid w:val="00A76E53"/>
    <w:rsid w:val="00A9607B"/>
    <w:rsid w:val="00A96C48"/>
    <w:rsid w:val="00AA2A29"/>
    <w:rsid w:val="00AA694C"/>
    <w:rsid w:val="00AB05DF"/>
    <w:rsid w:val="00AB2091"/>
    <w:rsid w:val="00AC0312"/>
    <w:rsid w:val="00AC1BC8"/>
    <w:rsid w:val="00AD047E"/>
    <w:rsid w:val="00AD0669"/>
    <w:rsid w:val="00AD208A"/>
    <w:rsid w:val="00AD4A3C"/>
    <w:rsid w:val="00AE3040"/>
    <w:rsid w:val="00AE3177"/>
    <w:rsid w:val="00AE65ED"/>
    <w:rsid w:val="00AF21B5"/>
    <w:rsid w:val="00AF29CD"/>
    <w:rsid w:val="00AF61EB"/>
    <w:rsid w:val="00AF69AE"/>
    <w:rsid w:val="00AF6B7A"/>
    <w:rsid w:val="00B13DAC"/>
    <w:rsid w:val="00B16E8F"/>
    <w:rsid w:val="00B3661E"/>
    <w:rsid w:val="00B400CA"/>
    <w:rsid w:val="00B5209B"/>
    <w:rsid w:val="00B542D4"/>
    <w:rsid w:val="00B54421"/>
    <w:rsid w:val="00B617A1"/>
    <w:rsid w:val="00B642B8"/>
    <w:rsid w:val="00B77379"/>
    <w:rsid w:val="00B817E2"/>
    <w:rsid w:val="00B93EBC"/>
    <w:rsid w:val="00BB3EA3"/>
    <w:rsid w:val="00BB6900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00EB7"/>
    <w:rsid w:val="00C05B00"/>
    <w:rsid w:val="00C121EA"/>
    <w:rsid w:val="00C1245E"/>
    <w:rsid w:val="00C228C5"/>
    <w:rsid w:val="00C24EA8"/>
    <w:rsid w:val="00C25396"/>
    <w:rsid w:val="00C26026"/>
    <w:rsid w:val="00C32AC8"/>
    <w:rsid w:val="00C33468"/>
    <w:rsid w:val="00C33830"/>
    <w:rsid w:val="00C3475E"/>
    <w:rsid w:val="00C35C0B"/>
    <w:rsid w:val="00C404B0"/>
    <w:rsid w:val="00C40C06"/>
    <w:rsid w:val="00C55E91"/>
    <w:rsid w:val="00C56359"/>
    <w:rsid w:val="00C70CA1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1FE4"/>
    <w:rsid w:val="00D23EFA"/>
    <w:rsid w:val="00D325D5"/>
    <w:rsid w:val="00D34B66"/>
    <w:rsid w:val="00D35FCA"/>
    <w:rsid w:val="00D46A14"/>
    <w:rsid w:val="00D532CA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5BC6"/>
    <w:rsid w:val="00D97830"/>
    <w:rsid w:val="00DA3FFC"/>
    <w:rsid w:val="00DA489D"/>
    <w:rsid w:val="00DA48D3"/>
    <w:rsid w:val="00DB08E2"/>
    <w:rsid w:val="00DB0A35"/>
    <w:rsid w:val="00DB0BFC"/>
    <w:rsid w:val="00DB1401"/>
    <w:rsid w:val="00DB228F"/>
    <w:rsid w:val="00DC6660"/>
    <w:rsid w:val="00DD03B9"/>
    <w:rsid w:val="00DD53BE"/>
    <w:rsid w:val="00DD6EB4"/>
    <w:rsid w:val="00DE38F3"/>
    <w:rsid w:val="00DF0E6F"/>
    <w:rsid w:val="00DF1076"/>
    <w:rsid w:val="00DF2600"/>
    <w:rsid w:val="00DF26AA"/>
    <w:rsid w:val="00DF7ED6"/>
    <w:rsid w:val="00E02CDE"/>
    <w:rsid w:val="00E07EEE"/>
    <w:rsid w:val="00E11452"/>
    <w:rsid w:val="00E20186"/>
    <w:rsid w:val="00E2721F"/>
    <w:rsid w:val="00E33B95"/>
    <w:rsid w:val="00E40A3C"/>
    <w:rsid w:val="00E411FA"/>
    <w:rsid w:val="00E42AED"/>
    <w:rsid w:val="00E4451A"/>
    <w:rsid w:val="00E47FBF"/>
    <w:rsid w:val="00E60C50"/>
    <w:rsid w:val="00E61FAF"/>
    <w:rsid w:val="00E62F35"/>
    <w:rsid w:val="00E65739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6CF1"/>
    <w:rsid w:val="00EA7886"/>
    <w:rsid w:val="00EB2201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3C8C"/>
    <w:rsid w:val="00F0665E"/>
    <w:rsid w:val="00F06F17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3AD"/>
    <w:rsid w:val="00F34872"/>
    <w:rsid w:val="00F36A7C"/>
    <w:rsid w:val="00F40FEC"/>
    <w:rsid w:val="00F42549"/>
    <w:rsid w:val="00F557A6"/>
    <w:rsid w:val="00F61EB7"/>
    <w:rsid w:val="00F625A5"/>
    <w:rsid w:val="00F63ADF"/>
    <w:rsid w:val="00F63BBC"/>
    <w:rsid w:val="00F8007A"/>
    <w:rsid w:val="00F803A3"/>
    <w:rsid w:val="00F86968"/>
    <w:rsid w:val="00F9003C"/>
    <w:rsid w:val="00F92166"/>
    <w:rsid w:val="00F92A30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paragraph" w:customStyle="1" w:styleId="Default">
    <w:name w:val="Default"/>
    <w:rsid w:val="00217D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217D3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5">
    <w:name w:val="Неразрешенное упоминание1"/>
    <w:uiPriority w:val="99"/>
    <w:semiHidden/>
    <w:unhideWhenUsed/>
    <w:rsid w:val="000437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308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83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59192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950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D0E6-FF82-4E0E-84A6-F8E6455E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41728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http://www.iprbookshop.ru/59192.html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11</cp:revision>
  <cp:lastPrinted>2017-09-25T05:36:00Z</cp:lastPrinted>
  <dcterms:created xsi:type="dcterms:W3CDTF">2022-05-01T16:17:00Z</dcterms:created>
  <dcterms:modified xsi:type="dcterms:W3CDTF">2024-04-02T08:17:00Z</dcterms:modified>
</cp:coreProperties>
</file>